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784D" w:rsidRDefault="0057784D" w:rsidP="0057784D">
      <w:pPr>
        <w:jc w:val="center"/>
        <w:rPr>
          <w:rFonts w:ascii="Lato Hairline" w:hAnsi="Lato Hairline"/>
          <w:color w:val="FF6565"/>
          <w:sz w:val="60"/>
          <w:szCs w:val="60"/>
        </w:rPr>
      </w:pPr>
      <w:r>
        <w:rPr>
          <w:b/>
          <w:noProof/>
          <w:sz w:val="36"/>
        </w:rPr>
        <w:drawing>
          <wp:anchor distT="0" distB="0" distL="114300" distR="114300" simplePos="0" relativeHeight="251661312" behindDoc="1" locked="0" layoutInCell="1" allowOverlap="1" wp14:anchorId="4CDE5CDB" wp14:editId="099D2BB5">
            <wp:simplePos x="0" y="0"/>
            <wp:positionH relativeFrom="column">
              <wp:posOffset>3798716</wp:posOffset>
            </wp:positionH>
            <wp:positionV relativeFrom="paragraph">
              <wp:posOffset>-1420642</wp:posOffset>
            </wp:positionV>
            <wp:extent cx="3314700" cy="2578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8"/>
                    <a:stretch>
                      <a:fillRect/>
                    </a:stretch>
                  </pic:blipFill>
                  <pic:spPr>
                    <a:xfrm>
                      <a:off x="0" y="0"/>
                      <a:ext cx="3314700" cy="2578100"/>
                    </a:xfrm>
                    <a:prstGeom prst="rect">
                      <a:avLst/>
                    </a:prstGeom>
                  </pic:spPr>
                </pic:pic>
              </a:graphicData>
            </a:graphic>
            <wp14:sizeRelH relativeFrom="page">
              <wp14:pctWidth>0</wp14:pctWidth>
            </wp14:sizeRelH>
            <wp14:sizeRelV relativeFrom="page">
              <wp14:pctHeight>0</wp14:pctHeight>
            </wp14:sizeRelV>
          </wp:anchor>
        </w:drawing>
      </w: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rPr>
          <w:rFonts w:ascii="Lato Hairline" w:hAnsi="Lato Hairline"/>
          <w:color w:val="FF6565"/>
          <w:sz w:val="60"/>
          <w:szCs w:val="60"/>
        </w:rPr>
      </w:pPr>
    </w:p>
    <w:p w:rsidR="0057784D" w:rsidRDefault="00BD2695" w:rsidP="0057784D">
      <w:pPr>
        <w:rPr>
          <w:rFonts w:ascii="Lato Hairline" w:hAnsi="Lato Hairline"/>
          <w:color w:val="FF6565"/>
          <w:sz w:val="60"/>
          <w:szCs w:val="60"/>
        </w:rPr>
      </w:pPr>
      <w:r>
        <w:rPr>
          <w:rFonts w:ascii="Lato Hairline" w:hAnsi="Lato Hairline"/>
          <w:noProof/>
          <w:color w:val="FF6565"/>
          <w:sz w:val="60"/>
          <w:szCs w:val="60"/>
        </w:rPr>
        <mc:AlternateContent>
          <mc:Choice Requires="wps">
            <w:drawing>
              <wp:anchor distT="0" distB="0" distL="114300" distR="114300" simplePos="0" relativeHeight="251662336" behindDoc="0" locked="0" layoutInCell="1" allowOverlap="1" wp14:anchorId="6DA272AD" wp14:editId="0C165255">
                <wp:simplePos x="0" y="0"/>
                <wp:positionH relativeFrom="column">
                  <wp:posOffset>163830</wp:posOffset>
                </wp:positionH>
                <wp:positionV relativeFrom="paragraph">
                  <wp:posOffset>391052</wp:posOffset>
                </wp:positionV>
                <wp:extent cx="1943735" cy="45085"/>
                <wp:effectExtent l="0" t="0" r="0" b="5715"/>
                <wp:wrapNone/>
                <wp:docPr id="5" name="Rectangle 5"/>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0CE5" id="Rectangle 5" o:spid="_x0000_s1026" style="position:absolute;margin-left:12.9pt;margin-top:30.8pt;width:153.0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K8rewIAAGEFAAAOAAAAZHJzL2Uyb0RvYy54bWysVFlrGzEQfi/0Pwi9N+szh/E6mASXQkhC&#13;&#10;kpJnWSvZC1qNOpK9dn99R9ojRwOB0pddjeab69PMzC8PlWF7hb4Em/PhyYAzZSUUpd3k/OfT6ts5&#13;&#10;Zz4IWwgDVuX8qDy/XHz9Mq/dTI1gC6ZQyMiJ9bPa5XwbgptlmZdbVQl/Ak5ZUmrASgQScZMVKGry&#13;&#10;XplsNBicZjVg4RCk8p5urxslXyT/WisZ7rT2KjCTc8otpC+m7zp+s8VczDYo3LaUbRriH7KoRGkp&#13;&#10;aO/qWgTBdlj+5aoqJYIHHU4kVBloXUqVaqBqhoN31TxuhVOpFiLHu54m///cytv9PbKyyPmUMysq&#13;&#10;eqIHIk3YjVFsGumpnZ8R6tHdYyt5OsZaDxqr+Kcq2CFReuwpVYfAJF0OLybjszH5lqSbTAfnyWf2&#13;&#10;YuzQh+8KKhYPOUcKnogU+xsfKCBBO0iM5cGUxao0Jgm4WV8ZZHtBr7tanU5PO+9vYMZGsIVo1niM&#13;&#10;N1ksrCklncLRqIgz9kFpYiQmnzJJvaj6OEJKZcMwUkO5JXQ00+S8Nxx/btjio6lKfdobjz437i1S&#13;&#10;ZLChN65KC/iRA9OnrBt8x0BTd6RgDcWRmgGhmRLv5KqkR7kRPtwLpLGgAaJRD3f00QbqnEN74mwL&#13;&#10;+Puj+4inbiUtZzWNWc79r51AxZn5YamPL4aTSZzLJEymZyMS8LVm/Vpjd9UV0FsPaak4mY4RH0x3&#13;&#10;1AjVM22EZYxKKmElxc65DNgJV6EZf9opUi2XCUaz6ES4sY9Odq8em+7p8CzQtZ0ZqKVvoRtJMXvX&#13;&#10;oA02voeF5S6ALlP3vvDa8k1znBqn3TlxUbyWE+plMy7+AAAA//8DAFBLAwQUAAYACAAAACEAZIuI&#13;&#10;r+UAAAANAQAADwAAAGRycy9kb3ducmV2LnhtbEyPzU7DMBCE70i8g7VIXBB10oq0pHGqCkSRKg7Q&#13;&#10;n7sTb5NAvI5ipw1vz3KCy0q7o5n9JluNthVn7H3jSEE8iUAglc40VCk47F/uFyB80GR06wgVfKOH&#13;&#10;VX59lenUuAt94HkXKsEh5FOtoA6hS6X0ZY1W+4nrkFg7ud7qwGtfSdPrC4fbVk6jKJFWN8Qfat3h&#13;&#10;U43l126wCu42b5vhOFbvR3Oqt6+f67mJtoVStzfj85LHegki4Bj+HPDbgfkhZ7DCDWS8aBVMHxg/&#13;&#10;KEjiBATrs1n8CKLgw2IOMs/k/xb5DwAAAP//AwBQSwECLQAUAAYACAAAACEAtoM4kv4AAADhAQAA&#13;&#10;EwAAAAAAAAAAAAAAAAAAAAAAW0NvbnRlbnRfVHlwZXNdLnhtbFBLAQItABQABgAIAAAAIQA4/SH/&#13;&#10;1gAAAJQBAAALAAAAAAAAAAAAAAAAAC8BAABfcmVscy8ucmVsc1BLAQItABQABgAIAAAAIQDDrK8r&#13;&#10;ewIAAGEFAAAOAAAAAAAAAAAAAAAAAC4CAABkcnMvZTJvRG9jLnhtbFBLAQItABQABgAIAAAAIQBk&#13;&#10;i4iv5QAAAA0BAAAPAAAAAAAAAAAAAAAAANUEAABkcnMvZG93bnJldi54bWxQSwUGAAAAAAQABADz&#13;&#10;AAAA5wUAAAAA&#13;&#10;" fillcolor="#ff6565" stroked="f" strokeweight=".5pt"/>
            </w:pict>
          </mc:Fallback>
        </mc:AlternateContent>
      </w:r>
    </w:p>
    <w:p w:rsidR="0057784D" w:rsidRDefault="0057784D" w:rsidP="0057784D">
      <w:pPr>
        <w:rPr>
          <w:rFonts w:ascii="Lato Hairline" w:hAnsi="Lato Hairline"/>
          <w:color w:val="FF6565"/>
          <w:sz w:val="60"/>
          <w:szCs w:val="60"/>
        </w:rPr>
      </w:pPr>
    </w:p>
    <w:p w:rsidR="0057784D" w:rsidRPr="00BD2695" w:rsidRDefault="0057784D" w:rsidP="00BD2695">
      <w:pPr>
        <w:spacing w:line="480" w:lineRule="auto"/>
        <w:jc w:val="center"/>
        <w:rPr>
          <w:rFonts w:ascii="Calibri Light" w:hAnsi="Calibri Light" w:cs="Calibri Light"/>
          <w:color w:val="FF6565"/>
          <w:sz w:val="60"/>
          <w:szCs w:val="60"/>
        </w:rPr>
      </w:pPr>
      <w:r w:rsidRPr="00BD2695">
        <w:rPr>
          <w:rFonts w:ascii="Calibri Light" w:hAnsi="Calibri Light" w:cs="Calibri Light"/>
          <w:color w:val="FF6565"/>
          <w:sz w:val="60"/>
          <w:szCs w:val="60"/>
        </w:rPr>
        <w:t xml:space="preserve">Guide pour </w:t>
      </w:r>
      <w:r w:rsidR="00BD2695" w:rsidRPr="00BD2695">
        <w:rPr>
          <w:rFonts w:ascii="Calibri Light" w:hAnsi="Calibri Light" w:cs="Calibri Light"/>
          <w:color w:val="FF6565"/>
          <w:sz w:val="60"/>
          <w:szCs w:val="60"/>
        </w:rPr>
        <w:t xml:space="preserve">remplir </w:t>
      </w:r>
      <w:r w:rsidRPr="00BD2695">
        <w:rPr>
          <w:rFonts w:ascii="Calibri Light" w:hAnsi="Calibri Light" w:cs="Calibri Light"/>
          <w:color w:val="FF6565"/>
          <w:sz w:val="60"/>
          <w:szCs w:val="60"/>
        </w:rPr>
        <w:t>le modèle de la</w:t>
      </w:r>
    </w:p>
    <w:p w:rsidR="0057784D" w:rsidRPr="00BD2695" w:rsidRDefault="00BA6DB9" w:rsidP="00DE3116">
      <w:pPr>
        <w:spacing w:line="312" w:lineRule="auto"/>
        <w:jc w:val="center"/>
        <w:rPr>
          <w:rFonts w:ascii="Calibri Light" w:hAnsi="Calibri Light" w:cs="Calibri Light"/>
          <w:color w:val="FF6565"/>
          <w:sz w:val="72"/>
          <w:szCs w:val="72"/>
        </w:rPr>
      </w:pPr>
      <w:r>
        <w:rPr>
          <w:rFonts w:ascii="Calibri Light" w:hAnsi="Calibri Light" w:cs="Calibri Light"/>
          <w:color w:val="FF6565"/>
          <w:sz w:val="72"/>
          <w:szCs w:val="72"/>
        </w:rPr>
        <w:t>NOTIFICATION DE LICENCIEMENT</w:t>
      </w:r>
    </w:p>
    <w:p w:rsidR="003032B4" w:rsidRDefault="003032B4" w:rsidP="003032B4">
      <w:pPr>
        <w:spacing w:line="312" w:lineRule="auto"/>
        <w:jc w:val="right"/>
        <w:rPr>
          <w:rFonts w:asciiTheme="majorHAnsi" w:hAnsiTheme="majorHAnsi" w:cstheme="majorHAnsi"/>
          <w:color w:val="FF6565"/>
          <w:sz w:val="44"/>
          <w:szCs w:val="72"/>
        </w:rPr>
      </w:pPr>
      <w:r w:rsidRPr="003032B4">
        <w:rPr>
          <w:rFonts w:asciiTheme="majorHAnsi" w:hAnsiTheme="majorHAnsi" w:cstheme="majorHAnsi"/>
          <w:noProof/>
          <w:color w:val="FF6565"/>
          <w:sz w:val="44"/>
          <w:szCs w:val="72"/>
        </w:rPr>
        <mc:AlternateContent>
          <mc:Choice Requires="wps">
            <w:drawing>
              <wp:anchor distT="0" distB="0" distL="114300" distR="114300" simplePos="0" relativeHeight="251663360" behindDoc="0" locked="0" layoutInCell="1" allowOverlap="1" wp14:anchorId="4F61478B" wp14:editId="62026FF8">
                <wp:simplePos x="0" y="0"/>
                <wp:positionH relativeFrom="column">
                  <wp:posOffset>3636010</wp:posOffset>
                </wp:positionH>
                <wp:positionV relativeFrom="paragraph">
                  <wp:posOffset>437988</wp:posOffset>
                </wp:positionV>
                <wp:extent cx="1943735" cy="45085"/>
                <wp:effectExtent l="0" t="0" r="0" b="5715"/>
                <wp:wrapNone/>
                <wp:docPr id="6" name="Rectangle 6"/>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9938" id="Rectangle 6" o:spid="_x0000_s1026" style="position:absolute;margin-left:286.3pt;margin-top:34.5pt;width:153.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t7ReQIAAGEFAAAOAAAAZHJzL2Uyb0RvYy54bWysVFlrGzEQfi/0Pwi9N2s7tpOYrINJcCmE&#13;&#10;xCQpeZa1kr2g1agj2Wv313ekPXI0ECh92Z3RfHMfl1eHyrC9Ql+CzfnwZMCZshKK0m5y/vNp+e2c&#13;&#10;Mx+ELYQBq3J+VJ5fzb9+uazdTI1gC6ZQyMiI9bPa5XwbgptlmZdbVQl/Ak5ZEmrASgRicZMVKGqy&#13;&#10;XplsNBhMsxqwcAhSeU+vN42Qz5N9rZUM91p7FZjJOcUW0hfTdx2/2fxSzDYo3LaUbRjiH6KoRGnJ&#13;&#10;aW/qRgTBdlj+ZaoqJYIHHU4kVBloXUqVcqBshoN32TxuhVMpFyqOd32Z/P8zK+/2K2RlkfMpZ1ZU&#13;&#10;1KIHKpqwG6PYNJandn5GqEe3wpbzRMZcDxqr+Kcs2CGV9NiXVB0Ck/Q4vBifnp1OOJMkG08G55No&#13;&#10;M3tRdujDdwUVi0TOkZynQor9rQ8NtINEXx5MWSxLYxKDm/W1QbYX1N3lcjqZdtbfwIyNYAtRrbEY&#13;&#10;X7KYWJNKosLRqIgz9kFpqkgMPkWSZlH1foSUyoZhm0ZCRzVNxnvF088VW3xUVWlOe+XR58q9RvIM&#13;&#10;NvTKVWkBPzJg+pB1g+8q0OQdS7CG4kjDgNBsiXdyWVJTboUPK4G0FrRAtOrhnj7aQJ1zaCnOtoC/&#13;&#10;P3qPeJpWknJW05rl3P/aCVScmR+W5vhiOB7HvUzMeHI2IgZfS9avJXZXXQP1ekhHxclERnwwHakR&#13;&#10;qme6CIvolUTCSvKdcxmwY65Ds/50U6RaLBKMdtGJcGsfney6Hofu6fAs0LWTGWik76BbSTF7N6AN&#13;&#10;NvbDwmIXQJdpel/q2tab9jjNf3tz4qF4zSfUy2Wc/wEAAP//AwBQSwMEFAAGAAgAAAAhAAvJpOrl&#13;&#10;AAAADgEAAA8AAABkcnMvZG93bnJldi54bWxMj8FOwzAQRO9I/IO1SFwQdVqJOE3jVBWIIlUcoLR3&#13;&#10;J97GgdiOYqcNf89ygstKq52ZnVesJ9uxMw6h9U7CfJYAQ1d73bpGwuHj+T4DFqJyWnXeoYRvDLAu&#13;&#10;r68KlWt/ce943seGUYgLuZJgYuxzzkNt0Kow8z06up38YFWkdWi4HtSFwm3HF0mScqtaRx+M6vHR&#13;&#10;YP21H62Eu+3rdjxOzdtRn8zu5XMjdLKrpLy9mZ5WNDYrYBGn+OeAXwbqDyUVq/zodGCdhAexSEkq&#13;&#10;IV0SGAkykQlglQSRzoGXBf+PUf4AAAD//wMAUEsBAi0AFAAGAAgAAAAhALaDOJL+AAAA4QEAABMA&#13;&#10;AAAAAAAAAAAAAAAAAAAAAFtDb250ZW50X1R5cGVzXS54bWxQSwECLQAUAAYACAAAACEAOP0h/9YA&#13;&#10;AACUAQAACwAAAAAAAAAAAAAAAAAvAQAAX3JlbHMvLnJlbHNQSwECLQAUAAYACAAAACEAKSre0XkC&#13;&#10;AABhBQAADgAAAAAAAAAAAAAAAAAuAgAAZHJzL2Uyb0RvYy54bWxQSwECLQAUAAYACAAAACEAC8mk&#13;&#10;6uUAAAAOAQAADwAAAAAAAAAAAAAAAADTBAAAZHJzL2Rvd25yZXYueG1sUEsFBgAAAAAEAAQA8wAA&#13;&#10;AOUFAAAAAA==&#13;&#10;" fillcolor="#ff6565" stroked="f" strokeweight=".5pt"/>
            </w:pict>
          </mc:Fallback>
        </mc:AlternateContent>
      </w:r>
    </w:p>
    <w:p w:rsidR="00A103BC" w:rsidRDefault="00A103BC" w:rsidP="00A103BC">
      <w:pPr>
        <w:spacing w:line="312" w:lineRule="auto"/>
        <w:jc w:val="right"/>
        <w:rPr>
          <w:rFonts w:asciiTheme="majorHAnsi" w:hAnsiTheme="majorHAnsi" w:cstheme="majorHAnsi"/>
          <w:color w:val="FF6565"/>
          <w:sz w:val="40"/>
          <w:szCs w:val="72"/>
        </w:rPr>
      </w:pPr>
    </w:p>
    <w:p w:rsidR="00A103BC" w:rsidRDefault="00A103BC" w:rsidP="00A103BC">
      <w:pPr>
        <w:spacing w:line="312" w:lineRule="auto"/>
        <w:jc w:val="right"/>
        <w:rPr>
          <w:rFonts w:asciiTheme="majorHAnsi" w:hAnsiTheme="majorHAnsi" w:cstheme="majorHAnsi"/>
          <w:color w:val="FF6565"/>
          <w:sz w:val="40"/>
          <w:szCs w:val="72"/>
        </w:rPr>
      </w:pPr>
    </w:p>
    <w:p w:rsidR="003032B4" w:rsidRPr="00A103BC" w:rsidRDefault="00A103BC" w:rsidP="00A103BC">
      <w:pPr>
        <w:spacing w:line="312" w:lineRule="auto"/>
        <w:jc w:val="right"/>
        <w:rPr>
          <w:rFonts w:asciiTheme="majorHAnsi" w:hAnsiTheme="majorHAnsi" w:cstheme="majorHAnsi"/>
          <w:b/>
          <w:sz w:val="21"/>
        </w:rPr>
      </w:pPr>
      <w:r w:rsidRPr="003032B4">
        <w:rPr>
          <w:rFonts w:asciiTheme="majorHAnsi" w:hAnsiTheme="majorHAnsi" w:cstheme="majorHAnsi"/>
          <w:b/>
          <w:sz w:val="21"/>
        </w:rPr>
        <w:br w:type="page"/>
      </w:r>
    </w:p>
    <w:p w:rsidR="003032B4" w:rsidRDefault="003032B4">
      <w:pPr>
        <w:sectPr w:rsidR="003032B4" w:rsidSect="00625AF1">
          <w:footerReference w:type="even" r:id="rId9"/>
          <w:footerReference w:type="default" r:id="rId10"/>
          <w:pgSz w:w="11900" w:h="16840"/>
          <w:pgMar w:top="1417" w:right="1417" w:bottom="1417" w:left="1417" w:header="708" w:footer="708" w:gutter="0"/>
          <w:cols w:space="708"/>
          <w:titlePg/>
          <w:docGrid w:linePitch="360"/>
        </w:sectPr>
      </w:pPr>
    </w:p>
    <w:p w:rsidR="00BD2695" w:rsidRPr="00BD2695" w:rsidRDefault="00BD2695" w:rsidP="00BD2695">
      <w:pPr>
        <w:rPr>
          <w:rStyle w:val="Accentuationlgre"/>
          <w:rFonts w:ascii="Calibri Light" w:hAnsi="Calibri Light" w:cs="Calibri Light"/>
          <w:sz w:val="56"/>
        </w:rPr>
      </w:pPr>
      <w:r w:rsidRPr="00BD2695">
        <w:rPr>
          <w:rStyle w:val="Accentuationlgre"/>
          <w:rFonts w:ascii="Calibri Light" w:hAnsi="Calibri Light" w:cs="Calibri Light"/>
          <w:sz w:val="56"/>
        </w:rPr>
        <w:lastRenderedPageBreak/>
        <w:t>Table des matières</w:t>
      </w:r>
    </w:p>
    <w:p w:rsidR="00B92C7F" w:rsidRDefault="00B92C7F"/>
    <w:p w:rsidR="009609E6" w:rsidRDefault="00C3787D">
      <w:pPr>
        <w:pStyle w:val="TM1"/>
        <w:rPr>
          <w:rFonts w:eastAsiaTheme="minorEastAsia"/>
          <w:b w:val="0"/>
          <w:bCs w:val="0"/>
          <w:caps w:val="0"/>
          <w:noProof/>
          <w:sz w:val="24"/>
          <w:szCs w:val="24"/>
          <w:u w:val="none"/>
          <w:lang w:eastAsia="fr-FR"/>
        </w:rPr>
      </w:pPr>
      <w:r>
        <w:fldChar w:fldCharType="begin"/>
      </w:r>
      <w:r>
        <w:instrText xml:space="preserve"> TOC \o "1-4" \h \z \u </w:instrText>
      </w:r>
      <w:r>
        <w:fldChar w:fldCharType="separate"/>
      </w:r>
      <w:hyperlink w:anchor="_Toc57111332" w:history="1">
        <w:r w:rsidR="009609E6" w:rsidRPr="00B07463">
          <w:rPr>
            <w:rStyle w:val="Lienhypertexte"/>
            <w:noProof/>
          </w:rPr>
          <w:t>ce qu’il faut savoir</w:t>
        </w:r>
        <w:r w:rsidR="009609E6">
          <w:rPr>
            <w:noProof/>
            <w:webHidden/>
          </w:rPr>
          <w:tab/>
        </w:r>
        <w:r w:rsidR="009609E6">
          <w:rPr>
            <w:noProof/>
            <w:webHidden/>
          </w:rPr>
          <w:fldChar w:fldCharType="begin"/>
        </w:r>
        <w:r w:rsidR="009609E6">
          <w:rPr>
            <w:noProof/>
            <w:webHidden/>
          </w:rPr>
          <w:instrText xml:space="preserve"> PAGEREF _Toc57111332 \h </w:instrText>
        </w:r>
        <w:r w:rsidR="009609E6">
          <w:rPr>
            <w:noProof/>
            <w:webHidden/>
          </w:rPr>
        </w:r>
        <w:r w:rsidR="009609E6">
          <w:rPr>
            <w:noProof/>
            <w:webHidden/>
          </w:rPr>
          <w:fldChar w:fldCharType="separate"/>
        </w:r>
        <w:r w:rsidR="009609E6">
          <w:rPr>
            <w:noProof/>
            <w:webHidden/>
          </w:rPr>
          <w:t>1</w:t>
        </w:r>
        <w:r w:rsidR="009609E6">
          <w:rPr>
            <w:noProof/>
            <w:webHidden/>
          </w:rPr>
          <w:fldChar w:fldCharType="end"/>
        </w:r>
      </w:hyperlink>
    </w:p>
    <w:p w:rsidR="009609E6" w:rsidRDefault="00473D74">
      <w:pPr>
        <w:pStyle w:val="TM1"/>
        <w:rPr>
          <w:rFonts w:eastAsiaTheme="minorEastAsia"/>
          <w:b w:val="0"/>
          <w:bCs w:val="0"/>
          <w:caps w:val="0"/>
          <w:noProof/>
          <w:sz w:val="24"/>
          <w:szCs w:val="24"/>
          <w:u w:val="none"/>
          <w:lang w:eastAsia="fr-FR"/>
        </w:rPr>
      </w:pPr>
      <w:hyperlink w:anchor="_Toc57111333" w:history="1">
        <w:r w:rsidR="009609E6" w:rsidRPr="00B07463">
          <w:rPr>
            <w:rStyle w:val="Lienhypertexte"/>
            <w:noProof/>
          </w:rPr>
          <w:t>Comment remplir le modèle</w:t>
        </w:r>
        <w:r w:rsidR="009609E6">
          <w:rPr>
            <w:noProof/>
            <w:webHidden/>
          </w:rPr>
          <w:tab/>
        </w:r>
        <w:r w:rsidR="009609E6">
          <w:rPr>
            <w:noProof/>
            <w:webHidden/>
          </w:rPr>
          <w:fldChar w:fldCharType="begin"/>
        </w:r>
        <w:r w:rsidR="009609E6">
          <w:rPr>
            <w:noProof/>
            <w:webHidden/>
          </w:rPr>
          <w:instrText xml:space="preserve"> PAGEREF _Toc57111333 \h </w:instrText>
        </w:r>
        <w:r w:rsidR="009609E6">
          <w:rPr>
            <w:noProof/>
            <w:webHidden/>
          </w:rPr>
        </w:r>
        <w:r w:rsidR="009609E6">
          <w:rPr>
            <w:noProof/>
            <w:webHidden/>
          </w:rPr>
          <w:fldChar w:fldCharType="separate"/>
        </w:r>
        <w:r w:rsidR="009609E6">
          <w:rPr>
            <w:noProof/>
            <w:webHidden/>
          </w:rPr>
          <w:t>2</w:t>
        </w:r>
        <w:r w:rsidR="009609E6">
          <w:rPr>
            <w:noProof/>
            <w:webHidden/>
          </w:rPr>
          <w:fldChar w:fldCharType="end"/>
        </w:r>
      </w:hyperlink>
    </w:p>
    <w:p w:rsidR="009609E6" w:rsidRDefault="00473D74">
      <w:pPr>
        <w:pStyle w:val="TM2"/>
        <w:tabs>
          <w:tab w:val="right" w:pos="9056"/>
        </w:tabs>
        <w:rPr>
          <w:rFonts w:eastAsiaTheme="minorEastAsia"/>
          <w:b w:val="0"/>
          <w:bCs w:val="0"/>
          <w:smallCaps w:val="0"/>
          <w:noProof/>
          <w:sz w:val="24"/>
          <w:szCs w:val="24"/>
          <w:lang w:eastAsia="fr-FR"/>
        </w:rPr>
      </w:pPr>
      <w:hyperlink w:anchor="_Toc57111334" w:history="1">
        <w:r w:rsidR="009609E6" w:rsidRPr="00B07463">
          <w:rPr>
            <w:rStyle w:val="Lienhypertexte"/>
            <w:noProof/>
          </w:rPr>
          <w:t>1</w:t>
        </w:r>
        <w:r w:rsidR="009609E6">
          <w:rPr>
            <w:noProof/>
            <w:webHidden/>
          </w:rPr>
          <w:tab/>
        </w:r>
        <w:r w:rsidR="009609E6">
          <w:rPr>
            <w:noProof/>
            <w:webHidden/>
          </w:rPr>
          <w:fldChar w:fldCharType="begin"/>
        </w:r>
        <w:r w:rsidR="009609E6">
          <w:rPr>
            <w:noProof/>
            <w:webHidden/>
          </w:rPr>
          <w:instrText xml:space="preserve"> PAGEREF _Toc57111334 \h </w:instrText>
        </w:r>
        <w:r w:rsidR="009609E6">
          <w:rPr>
            <w:noProof/>
            <w:webHidden/>
          </w:rPr>
        </w:r>
        <w:r w:rsidR="009609E6">
          <w:rPr>
            <w:noProof/>
            <w:webHidden/>
          </w:rPr>
          <w:fldChar w:fldCharType="separate"/>
        </w:r>
        <w:r w:rsidR="009609E6">
          <w:rPr>
            <w:noProof/>
            <w:webHidden/>
          </w:rPr>
          <w:t>2</w:t>
        </w:r>
        <w:r w:rsidR="009609E6">
          <w:rPr>
            <w:noProof/>
            <w:webHidden/>
          </w:rPr>
          <w:fldChar w:fldCharType="end"/>
        </w:r>
      </w:hyperlink>
    </w:p>
    <w:p w:rsidR="009609E6" w:rsidRDefault="00473D74">
      <w:pPr>
        <w:pStyle w:val="TM2"/>
        <w:tabs>
          <w:tab w:val="right" w:pos="9056"/>
        </w:tabs>
        <w:rPr>
          <w:rFonts w:eastAsiaTheme="minorEastAsia"/>
          <w:b w:val="0"/>
          <w:bCs w:val="0"/>
          <w:smallCaps w:val="0"/>
          <w:noProof/>
          <w:sz w:val="24"/>
          <w:szCs w:val="24"/>
          <w:lang w:eastAsia="fr-FR"/>
        </w:rPr>
      </w:pPr>
      <w:hyperlink w:anchor="_Toc57111335" w:history="1">
        <w:r w:rsidR="009609E6" w:rsidRPr="00B07463">
          <w:rPr>
            <w:rStyle w:val="Lienhypertexte"/>
            <w:noProof/>
          </w:rPr>
          <w:t>2</w:t>
        </w:r>
        <w:r w:rsidR="009609E6">
          <w:rPr>
            <w:noProof/>
            <w:webHidden/>
          </w:rPr>
          <w:tab/>
        </w:r>
        <w:r w:rsidR="009609E6">
          <w:rPr>
            <w:noProof/>
            <w:webHidden/>
          </w:rPr>
          <w:fldChar w:fldCharType="begin"/>
        </w:r>
        <w:r w:rsidR="009609E6">
          <w:rPr>
            <w:noProof/>
            <w:webHidden/>
          </w:rPr>
          <w:instrText xml:space="preserve"> PAGEREF _Toc57111335 \h </w:instrText>
        </w:r>
        <w:r w:rsidR="009609E6">
          <w:rPr>
            <w:noProof/>
            <w:webHidden/>
          </w:rPr>
        </w:r>
        <w:r w:rsidR="009609E6">
          <w:rPr>
            <w:noProof/>
            <w:webHidden/>
          </w:rPr>
          <w:fldChar w:fldCharType="separate"/>
        </w:r>
        <w:r w:rsidR="009609E6">
          <w:rPr>
            <w:noProof/>
            <w:webHidden/>
          </w:rPr>
          <w:t>2</w:t>
        </w:r>
        <w:r w:rsidR="009609E6">
          <w:rPr>
            <w:noProof/>
            <w:webHidden/>
          </w:rPr>
          <w:fldChar w:fldCharType="end"/>
        </w:r>
      </w:hyperlink>
    </w:p>
    <w:p w:rsidR="009609E6" w:rsidRDefault="00473D74">
      <w:pPr>
        <w:pStyle w:val="TM2"/>
        <w:tabs>
          <w:tab w:val="right" w:pos="9056"/>
        </w:tabs>
        <w:rPr>
          <w:rFonts w:eastAsiaTheme="minorEastAsia"/>
          <w:b w:val="0"/>
          <w:bCs w:val="0"/>
          <w:smallCaps w:val="0"/>
          <w:noProof/>
          <w:sz w:val="24"/>
          <w:szCs w:val="24"/>
          <w:lang w:eastAsia="fr-FR"/>
        </w:rPr>
      </w:pPr>
      <w:hyperlink w:anchor="_Toc57111336" w:history="1">
        <w:r w:rsidR="009609E6" w:rsidRPr="00B07463">
          <w:rPr>
            <w:rStyle w:val="Lienhypertexte"/>
            <w:noProof/>
          </w:rPr>
          <w:t>3</w:t>
        </w:r>
        <w:r w:rsidR="009609E6">
          <w:rPr>
            <w:noProof/>
            <w:webHidden/>
          </w:rPr>
          <w:tab/>
        </w:r>
        <w:r w:rsidR="009609E6">
          <w:rPr>
            <w:noProof/>
            <w:webHidden/>
          </w:rPr>
          <w:fldChar w:fldCharType="begin"/>
        </w:r>
        <w:r w:rsidR="009609E6">
          <w:rPr>
            <w:noProof/>
            <w:webHidden/>
          </w:rPr>
          <w:instrText xml:space="preserve"> PAGEREF _Toc57111336 \h </w:instrText>
        </w:r>
        <w:r w:rsidR="009609E6">
          <w:rPr>
            <w:noProof/>
            <w:webHidden/>
          </w:rPr>
        </w:r>
        <w:r w:rsidR="009609E6">
          <w:rPr>
            <w:noProof/>
            <w:webHidden/>
          </w:rPr>
          <w:fldChar w:fldCharType="separate"/>
        </w:r>
        <w:r w:rsidR="009609E6">
          <w:rPr>
            <w:noProof/>
            <w:webHidden/>
          </w:rPr>
          <w:t>3</w:t>
        </w:r>
        <w:r w:rsidR="009609E6">
          <w:rPr>
            <w:noProof/>
            <w:webHidden/>
          </w:rPr>
          <w:fldChar w:fldCharType="end"/>
        </w:r>
      </w:hyperlink>
    </w:p>
    <w:p w:rsidR="009609E6" w:rsidRDefault="00473D74">
      <w:pPr>
        <w:pStyle w:val="TM2"/>
        <w:tabs>
          <w:tab w:val="right" w:pos="9056"/>
        </w:tabs>
        <w:rPr>
          <w:rFonts w:eastAsiaTheme="minorEastAsia"/>
          <w:b w:val="0"/>
          <w:bCs w:val="0"/>
          <w:smallCaps w:val="0"/>
          <w:noProof/>
          <w:sz w:val="24"/>
          <w:szCs w:val="24"/>
          <w:lang w:eastAsia="fr-FR"/>
        </w:rPr>
      </w:pPr>
      <w:hyperlink w:anchor="_Toc57111337" w:history="1">
        <w:r w:rsidR="009609E6" w:rsidRPr="00B07463">
          <w:rPr>
            <w:rStyle w:val="Lienhypertexte"/>
            <w:noProof/>
          </w:rPr>
          <w:t>4</w:t>
        </w:r>
        <w:r w:rsidR="009609E6">
          <w:rPr>
            <w:noProof/>
            <w:webHidden/>
          </w:rPr>
          <w:tab/>
        </w:r>
        <w:r w:rsidR="009609E6">
          <w:rPr>
            <w:noProof/>
            <w:webHidden/>
          </w:rPr>
          <w:fldChar w:fldCharType="begin"/>
        </w:r>
        <w:r w:rsidR="009609E6">
          <w:rPr>
            <w:noProof/>
            <w:webHidden/>
          </w:rPr>
          <w:instrText xml:space="preserve"> PAGEREF _Toc57111337 \h </w:instrText>
        </w:r>
        <w:r w:rsidR="009609E6">
          <w:rPr>
            <w:noProof/>
            <w:webHidden/>
          </w:rPr>
        </w:r>
        <w:r w:rsidR="009609E6">
          <w:rPr>
            <w:noProof/>
            <w:webHidden/>
          </w:rPr>
          <w:fldChar w:fldCharType="separate"/>
        </w:r>
        <w:r w:rsidR="009609E6">
          <w:rPr>
            <w:noProof/>
            <w:webHidden/>
          </w:rPr>
          <w:t>3</w:t>
        </w:r>
        <w:r w:rsidR="009609E6">
          <w:rPr>
            <w:noProof/>
            <w:webHidden/>
          </w:rPr>
          <w:fldChar w:fldCharType="end"/>
        </w:r>
      </w:hyperlink>
    </w:p>
    <w:p w:rsidR="009609E6" w:rsidRDefault="00473D74">
      <w:pPr>
        <w:pStyle w:val="TM2"/>
        <w:tabs>
          <w:tab w:val="right" w:pos="9056"/>
        </w:tabs>
        <w:rPr>
          <w:rFonts w:eastAsiaTheme="minorEastAsia"/>
          <w:b w:val="0"/>
          <w:bCs w:val="0"/>
          <w:smallCaps w:val="0"/>
          <w:noProof/>
          <w:sz w:val="24"/>
          <w:szCs w:val="24"/>
          <w:lang w:eastAsia="fr-FR"/>
        </w:rPr>
      </w:pPr>
      <w:hyperlink w:anchor="_Toc57111338" w:history="1">
        <w:r w:rsidR="009609E6" w:rsidRPr="00B07463">
          <w:rPr>
            <w:rStyle w:val="Lienhypertexte"/>
            <w:noProof/>
          </w:rPr>
          <w:t>5</w:t>
        </w:r>
        <w:r w:rsidR="009609E6">
          <w:rPr>
            <w:noProof/>
            <w:webHidden/>
          </w:rPr>
          <w:tab/>
        </w:r>
        <w:r w:rsidR="009609E6">
          <w:rPr>
            <w:noProof/>
            <w:webHidden/>
          </w:rPr>
          <w:fldChar w:fldCharType="begin"/>
        </w:r>
        <w:r w:rsidR="009609E6">
          <w:rPr>
            <w:noProof/>
            <w:webHidden/>
          </w:rPr>
          <w:instrText xml:space="preserve"> PAGEREF _Toc57111338 \h </w:instrText>
        </w:r>
        <w:r w:rsidR="009609E6">
          <w:rPr>
            <w:noProof/>
            <w:webHidden/>
          </w:rPr>
        </w:r>
        <w:r w:rsidR="009609E6">
          <w:rPr>
            <w:noProof/>
            <w:webHidden/>
          </w:rPr>
          <w:fldChar w:fldCharType="separate"/>
        </w:r>
        <w:r w:rsidR="009609E6">
          <w:rPr>
            <w:noProof/>
            <w:webHidden/>
          </w:rPr>
          <w:t>3</w:t>
        </w:r>
        <w:r w:rsidR="009609E6">
          <w:rPr>
            <w:noProof/>
            <w:webHidden/>
          </w:rPr>
          <w:fldChar w:fldCharType="end"/>
        </w:r>
      </w:hyperlink>
    </w:p>
    <w:p w:rsidR="009609E6" w:rsidRDefault="00473D74">
      <w:pPr>
        <w:pStyle w:val="TM2"/>
        <w:tabs>
          <w:tab w:val="right" w:pos="9056"/>
        </w:tabs>
        <w:rPr>
          <w:rFonts w:eastAsiaTheme="minorEastAsia"/>
          <w:b w:val="0"/>
          <w:bCs w:val="0"/>
          <w:smallCaps w:val="0"/>
          <w:noProof/>
          <w:sz w:val="24"/>
          <w:szCs w:val="24"/>
          <w:lang w:eastAsia="fr-FR"/>
        </w:rPr>
      </w:pPr>
      <w:hyperlink w:anchor="_Toc57111339" w:history="1">
        <w:r w:rsidR="009609E6" w:rsidRPr="00B07463">
          <w:rPr>
            <w:rStyle w:val="Lienhypertexte"/>
            <w:noProof/>
          </w:rPr>
          <w:t>6</w:t>
        </w:r>
        <w:r w:rsidR="009609E6">
          <w:rPr>
            <w:noProof/>
            <w:webHidden/>
          </w:rPr>
          <w:tab/>
        </w:r>
        <w:r w:rsidR="009609E6">
          <w:rPr>
            <w:noProof/>
            <w:webHidden/>
          </w:rPr>
          <w:fldChar w:fldCharType="begin"/>
        </w:r>
        <w:r w:rsidR="009609E6">
          <w:rPr>
            <w:noProof/>
            <w:webHidden/>
          </w:rPr>
          <w:instrText xml:space="preserve"> PAGEREF _Toc57111339 \h </w:instrText>
        </w:r>
        <w:r w:rsidR="009609E6">
          <w:rPr>
            <w:noProof/>
            <w:webHidden/>
          </w:rPr>
        </w:r>
        <w:r w:rsidR="009609E6">
          <w:rPr>
            <w:noProof/>
            <w:webHidden/>
          </w:rPr>
          <w:fldChar w:fldCharType="separate"/>
        </w:r>
        <w:r w:rsidR="009609E6">
          <w:rPr>
            <w:noProof/>
            <w:webHidden/>
          </w:rPr>
          <w:t>4</w:t>
        </w:r>
        <w:r w:rsidR="009609E6">
          <w:rPr>
            <w:noProof/>
            <w:webHidden/>
          </w:rPr>
          <w:fldChar w:fldCharType="end"/>
        </w:r>
      </w:hyperlink>
    </w:p>
    <w:p w:rsidR="009609E6" w:rsidRDefault="00473D74">
      <w:pPr>
        <w:pStyle w:val="TM2"/>
        <w:tabs>
          <w:tab w:val="right" w:pos="9056"/>
        </w:tabs>
        <w:rPr>
          <w:rFonts w:eastAsiaTheme="minorEastAsia"/>
          <w:b w:val="0"/>
          <w:bCs w:val="0"/>
          <w:smallCaps w:val="0"/>
          <w:noProof/>
          <w:sz w:val="24"/>
          <w:szCs w:val="24"/>
          <w:lang w:eastAsia="fr-FR"/>
        </w:rPr>
      </w:pPr>
      <w:hyperlink w:anchor="_Toc57111340" w:history="1">
        <w:r w:rsidR="009609E6" w:rsidRPr="00B07463">
          <w:rPr>
            <w:rStyle w:val="Lienhypertexte"/>
            <w:noProof/>
          </w:rPr>
          <w:t>7</w:t>
        </w:r>
        <w:r w:rsidR="009609E6">
          <w:rPr>
            <w:noProof/>
            <w:webHidden/>
          </w:rPr>
          <w:tab/>
        </w:r>
        <w:r w:rsidR="009609E6">
          <w:rPr>
            <w:noProof/>
            <w:webHidden/>
          </w:rPr>
          <w:fldChar w:fldCharType="begin"/>
        </w:r>
        <w:r w:rsidR="009609E6">
          <w:rPr>
            <w:noProof/>
            <w:webHidden/>
          </w:rPr>
          <w:instrText xml:space="preserve"> PAGEREF _Toc57111340 \h </w:instrText>
        </w:r>
        <w:r w:rsidR="009609E6">
          <w:rPr>
            <w:noProof/>
            <w:webHidden/>
          </w:rPr>
        </w:r>
        <w:r w:rsidR="009609E6">
          <w:rPr>
            <w:noProof/>
            <w:webHidden/>
          </w:rPr>
          <w:fldChar w:fldCharType="separate"/>
        </w:r>
        <w:r w:rsidR="009609E6">
          <w:rPr>
            <w:noProof/>
            <w:webHidden/>
          </w:rPr>
          <w:t>4</w:t>
        </w:r>
        <w:r w:rsidR="009609E6">
          <w:rPr>
            <w:noProof/>
            <w:webHidden/>
          </w:rPr>
          <w:fldChar w:fldCharType="end"/>
        </w:r>
      </w:hyperlink>
    </w:p>
    <w:p w:rsidR="009609E6" w:rsidRDefault="00473D74">
      <w:pPr>
        <w:pStyle w:val="TM2"/>
        <w:tabs>
          <w:tab w:val="right" w:pos="9056"/>
        </w:tabs>
        <w:rPr>
          <w:rFonts w:eastAsiaTheme="minorEastAsia"/>
          <w:b w:val="0"/>
          <w:bCs w:val="0"/>
          <w:smallCaps w:val="0"/>
          <w:noProof/>
          <w:sz w:val="24"/>
          <w:szCs w:val="24"/>
          <w:lang w:eastAsia="fr-FR"/>
        </w:rPr>
      </w:pPr>
      <w:hyperlink w:anchor="_Toc57111341" w:history="1">
        <w:r w:rsidR="009609E6" w:rsidRPr="00B07463">
          <w:rPr>
            <w:rStyle w:val="Lienhypertexte"/>
            <w:noProof/>
          </w:rPr>
          <w:t>8</w:t>
        </w:r>
        <w:r w:rsidR="009609E6">
          <w:rPr>
            <w:noProof/>
            <w:webHidden/>
          </w:rPr>
          <w:tab/>
        </w:r>
        <w:r w:rsidR="009609E6">
          <w:rPr>
            <w:noProof/>
            <w:webHidden/>
          </w:rPr>
          <w:fldChar w:fldCharType="begin"/>
        </w:r>
        <w:r w:rsidR="009609E6">
          <w:rPr>
            <w:noProof/>
            <w:webHidden/>
          </w:rPr>
          <w:instrText xml:space="preserve"> PAGEREF _Toc57111341 \h </w:instrText>
        </w:r>
        <w:r w:rsidR="009609E6">
          <w:rPr>
            <w:noProof/>
            <w:webHidden/>
          </w:rPr>
        </w:r>
        <w:r w:rsidR="009609E6">
          <w:rPr>
            <w:noProof/>
            <w:webHidden/>
          </w:rPr>
          <w:fldChar w:fldCharType="separate"/>
        </w:r>
        <w:r w:rsidR="009609E6">
          <w:rPr>
            <w:noProof/>
            <w:webHidden/>
          </w:rPr>
          <w:t>4</w:t>
        </w:r>
        <w:r w:rsidR="009609E6">
          <w:rPr>
            <w:noProof/>
            <w:webHidden/>
          </w:rPr>
          <w:fldChar w:fldCharType="end"/>
        </w:r>
      </w:hyperlink>
    </w:p>
    <w:p w:rsidR="009609E6" w:rsidRDefault="00473D74">
      <w:pPr>
        <w:pStyle w:val="TM2"/>
        <w:tabs>
          <w:tab w:val="right" w:pos="9056"/>
        </w:tabs>
        <w:rPr>
          <w:rFonts w:eastAsiaTheme="minorEastAsia"/>
          <w:b w:val="0"/>
          <w:bCs w:val="0"/>
          <w:smallCaps w:val="0"/>
          <w:noProof/>
          <w:sz w:val="24"/>
          <w:szCs w:val="24"/>
          <w:lang w:eastAsia="fr-FR"/>
        </w:rPr>
      </w:pPr>
      <w:hyperlink w:anchor="_Toc57111342" w:history="1">
        <w:r w:rsidR="009609E6" w:rsidRPr="00B07463">
          <w:rPr>
            <w:rStyle w:val="Lienhypertexte"/>
            <w:noProof/>
          </w:rPr>
          <w:t>9</w:t>
        </w:r>
        <w:r w:rsidR="009609E6">
          <w:rPr>
            <w:noProof/>
            <w:webHidden/>
          </w:rPr>
          <w:tab/>
        </w:r>
        <w:r w:rsidR="009609E6">
          <w:rPr>
            <w:noProof/>
            <w:webHidden/>
          </w:rPr>
          <w:fldChar w:fldCharType="begin"/>
        </w:r>
        <w:r w:rsidR="009609E6">
          <w:rPr>
            <w:noProof/>
            <w:webHidden/>
          </w:rPr>
          <w:instrText xml:space="preserve"> PAGEREF _Toc57111342 \h </w:instrText>
        </w:r>
        <w:r w:rsidR="009609E6">
          <w:rPr>
            <w:noProof/>
            <w:webHidden/>
          </w:rPr>
        </w:r>
        <w:r w:rsidR="009609E6">
          <w:rPr>
            <w:noProof/>
            <w:webHidden/>
          </w:rPr>
          <w:fldChar w:fldCharType="separate"/>
        </w:r>
        <w:r w:rsidR="009609E6">
          <w:rPr>
            <w:noProof/>
            <w:webHidden/>
          </w:rPr>
          <w:t>5</w:t>
        </w:r>
        <w:r w:rsidR="009609E6">
          <w:rPr>
            <w:noProof/>
            <w:webHidden/>
          </w:rPr>
          <w:fldChar w:fldCharType="end"/>
        </w:r>
      </w:hyperlink>
    </w:p>
    <w:p w:rsidR="009609E6" w:rsidRDefault="00473D74">
      <w:pPr>
        <w:pStyle w:val="TM2"/>
        <w:tabs>
          <w:tab w:val="right" w:pos="9056"/>
        </w:tabs>
        <w:rPr>
          <w:rFonts w:eastAsiaTheme="minorEastAsia"/>
          <w:b w:val="0"/>
          <w:bCs w:val="0"/>
          <w:smallCaps w:val="0"/>
          <w:noProof/>
          <w:sz w:val="24"/>
          <w:szCs w:val="24"/>
          <w:lang w:eastAsia="fr-FR"/>
        </w:rPr>
      </w:pPr>
      <w:hyperlink w:anchor="_Toc57111343" w:history="1">
        <w:r w:rsidR="009609E6" w:rsidRPr="00B07463">
          <w:rPr>
            <w:rStyle w:val="Lienhypertexte"/>
            <w:noProof/>
          </w:rPr>
          <w:t>10</w:t>
        </w:r>
        <w:r w:rsidR="009609E6">
          <w:rPr>
            <w:noProof/>
            <w:webHidden/>
          </w:rPr>
          <w:tab/>
        </w:r>
        <w:r w:rsidR="009609E6">
          <w:rPr>
            <w:noProof/>
            <w:webHidden/>
          </w:rPr>
          <w:fldChar w:fldCharType="begin"/>
        </w:r>
        <w:r w:rsidR="009609E6">
          <w:rPr>
            <w:noProof/>
            <w:webHidden/>
          </w:rPr>
          <w:instrText xml:space="preserve"> PAGEREF _Toc57111343 \h </w:instrText>
        </w:r>
        <w:r w:rsidR="009609E6">
          <w:rPr>
            <w:noProof/>
            <w:webHidden/>
          </w:rPr>
        </w:r>
        <w:r w:rsidR="009609E6">
          <w:rPr>
            <w:noProof/>
            <w:webHidden/>
          </w:rPr>
          <w:fldChar w:fldCharType="separate"/>
        </w:r>
        <w:r w:rsidR="009609E6">
          <w:rPr>
            <w:noProof/>
            <w:webHidden/>
          </w:rPr>
          <w:t>6</w:t>
        </w:r>
        <w:r w:rsidR="009609E6">
          <w:rPr>
            <w:noProof/>
            <w:webHidden/>
          </w:rPr>
          <w:fldChar w:fldCharType="end"/>
        </w:r>
      </w:hyperlink>
    </w:p>
    <w:p w:rsidR="009609E6" w:rsidRDefault="00473D74">
      <w:pPr>
        <w:pStyle w:val="TM2"/>
        <w:tabs>
          <w:tab w:val="right" w:pos="9056"/>
        </w:tabs>
        <w:rPr>
          <w:rFonts w:eastAsiaTheme="minorEastAsia"/>
          <w:b w:val="0"/>
          <w:bCs w:val="0"/>
          <w:smallCaps w:val="0"/>
          <w:noProof/>
          <w:sz w:val="24"/>
          <w:szCs w:val="24"/>
          <w:lang w:eastAsia="fr-FR"/>
        </w:rPr>
      </w:pPr>
      <w:hyperlink w:anchor="_Toc57111344" w:history="1">
        <w:r w:rsidR="009609E6" w:rsidRPr="00B07463">
          <w:rPr>
            <w:rStyle w:val="Lienhypertexte"/>
            <w:noProof/>
          </w:rPr>
          <w:t>11</w:t>
        </w:r>
        <w:r w:rsidR="009609E6">
          <w:rPr>
            <w:noProof/>
            <w:webHidden/>
          </w:rPr>
          <w:tab/>
        </w:r>
        <w:r w:rsidR="009609E6">
          <w:rPr>
            <w:noProof/>
            <w:webHidden/>
          </w:rPr>
          <w:fldChar w:fldCharType="begin"/>
        </w:r>
        <w:r w:rsidR="009609E6">
          <w:rPr>
            <w:noProof/>
            <w:webHidden/>
          </w:rPr>
          <w:instrText xml:space="preserve"> PAGEREF _Toc57111344 \h </w:instrText>
        </w:r>
        <w:r w:rsidR="009609E6">
          <w:rPr>
            <w:noProof/>
            <w:webHidden/>
          </w:rPr>
        </w:r>
        <w:r w:rsidR="009609E6">
          <w:rPr>
            <w:noProof/>
            <w:webHidden/>
          </w:rPr>
          <w:fldChar w:fldCharType="separate"/>
        </w:r>
        <w:r w:rsidR="009609E6">
          <w:rPr>
            <w:noProof/>
            <w:webHidden/>
          </w:rPr>
          <w:t>6</w:t>
        </w:r>
        <w:r w:rsidR="009609E6">
          <w:rPr>
            <w:noProof/>
            <w:webHidden/>
          </w:rPr>
          <w:fldChar w:fldCharType="end"/>
        </w:r>
      </w:hyperlink>
    </w:p>
    <w:p w:rsidR="00092DCD" w:rsidRDefault="00C3787D">
      <w:pPr>
        <w:rPr>
          <w:rFonts w:ascii="Calibri" w:eastAsiaTheme="majorEastAsia" w:hAnsi="Calibri" w:cs="Times New Roman (Titres CS)"/>
          <w:b/>
          <w:caps/>
          <w:color w:val="2F5496" w:themeColor="accent1" w:themeShade="BF"/>
          <w:spacing w:val="20"/>
          <w:sz w:val="40"/>
          <w:szCs w:val="32"/>
        </w:rPr>
      </w:pPr>
      <w:r>
        <w:fldChar w:fldCharType="end"/>
      </w:r>
      <w:r w:rsidR="00092DCD">
        <w:br w:type="page"/>
      </w:r>
    </w:p>
    <w:p w:rsidR="007D3F6F" w:rsidRDefault="007D3F6F" w:rsidP="00092DCD">
      <w:pPr>
        <w:pStyle w:val="Titre1"/>
        <w:sectPr w:rsidR="007D3F6F" w:rsidSect="00A87FAD">
          <w:headerReference w:type="default" r:id="rId11"/>
          <w:footerReference w:type="default" r:id="rId12"/>
          <w:pgSz w:w="11900" w:h="16840"/>
          <w:pgMar w:top="1417" w:right="1417" w:bottom="1417" w:left="1417" w:header="708" w:footer="708" w:gutter="0"/>
          <w:cols w:space="708"/>
          <w:docGrid w:linePitch="360"/>
        </w:sectPr>
      </w:pPr>
    </w:p>
    <w:p w:rsidR="009969C7" w:rsidRPr="009E4C28" w:rsidRDefault="005E3D05" w:rsidP="00893AB8">
      <w:pPr>
        <w:pStyle w:val="Titre1"/>
      </w:pPr>
      <w:bookmarkStart w:id="0" w:name="_Toc57111332"/>
      <w:r w:rsidRPr="005E3D05">
        <w:lastRenderedPageBreak/>
        <w:t>ce qu’il faut savoir</w:t>
      </w:r>
      <w:bookmarkEnd w:id="0"/>
      <w:r w:rsidRPr="005E3D05">
        <w:t xml:space="preserve"> </w:t>
      </w:r>
    </w:p>
    <w:p w:rsidR="00294053" w:rsidRDefault="00294053"/>
    <w:p w:rsidR="006769ED" w:rsidRPr="009F74E0" w:rsidRDefault="00294053" w:rsidP="009F74E0">
      <w:r>
        <w:rPr>
          <w:noProof/>
        </w:rPr>
        <mc:AlternateContent>
          <mc:Choice Requires="wps">
            <w:drawing>
              <wp:anchor distT="0" distB="0" distL="114300" distR="114300" simplePos="0" relativeHeight="251665408" behindDoc="1" locked="0" layoutInCell="1" allowOverlap="1" wp14:anchorId="1160E244" wp14:editId="4CD5187A">
                <wp:simplePos x="0" y="0"/>
                <wp:positionH relativeFrom="column">
                  <wp:posOffset>0</wp:posOffset>
                </wp:positionH>
                <wp:positionV relativeFrom="paragraph">
                  <wp:posOffset>191135</wp:posOffset>
                </wp:positionV>
                <wp:extent cx="5831840" cy="7899400"/>
                <wp:effectExtent l="0" t="0" r="0" b="0"/>
                <wp:wrapTopAndBottom/>
                <wp:docPr id="3" name="Rectangle 3"/>
                <wp:cNvGraphicFramePr/>
                <a:graphic xmlns:a="http://schemas.openxmlformats.org/drawingml/2006/main">
                  <a:graphicData uri="http://schemas.microsoft.com/office/word/2010/wordprocessingShape">
                    <wps:wsp>
                      <wps:cNvSpPr/>
                      <wps:spPr>
                        <a:xfrm>
                          <a:off x="0" y="0"/>
                          <a:ext cx="5831840" cy="7899400"/>
                        </a:xfrm>
                        <a:prstGeom prst="rect">
                          <a:avLst/>
                        </a:prstGeom>
                        <a:solidFill>
                          <a:srgbClr val="FFEF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053" w:rsidRPr="008B60B5" w:rsidRDefault="00294053" w:rsidP="00294053">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w:t>
                            </w:r>
                          </w:p>
                          <w:p w:rsidR="00294053" w:rsidRPr="008B60B5" w:rsidRDefault="00294053" w:rsidP="00294053">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8B60B5">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8B60B5">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8B60B5">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8B60B5">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15 déc. 1999, n°97-44.431). En cas de remise en mains propres, la lettre doit être établie en double exemplaire et celle de l’employeur doit être accompagnée de la mention “Reçue le…” avec la signature du salarié. </w:t>
                            </w:r>
                          </w:p>
                          <w:p w:rsidR="00294053" w:rsidRPr="008B60B5" w:rsidRDefault="00294053" w:rsidP="00294053">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294053" w:rsidRPr="008B60B5" w:rsidRDefault="00294053" w:rsidP="00294053">
                            <w:pPr>
                              <w:spacing w:before="240"/>
                              <w:ind w:left="227"/>
                              <w:jc w:val="both"/>
                              <w:rPr>
                                <w:rFonts w:ascii="Calibri" w:hAnsi="Calibri" w:cs="Calibri"/>
                                <w:b/>
                                <w:color w:val="000000" w:themeColor="text1"/>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w:t>
                            </w:r>
                          </w:p>
                          <w:p w:rsidR="00294053" w:rsidRPr="008B60B5" w:rsidRDefault="00294053" w:rsidP="00294053">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8B60B5">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8B60B5">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n°15-18.475). </w:t>
                            </w:r>
                          </w:p>
                          <w:p w:rsidR="00294053" w:rsidRPr="008B60B5" w:rsidRDefault="00294053" w:rsidP="00294053">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294053" w:rsidRPr="008B60B5" w:rsidRDefault="00294053" w:rsidP="00294053">
                            <w:pPr>
                              <w:spacing w:before="240"/>
                              <w:ind w:left="227"/>
                              <w:jc w:val="both"/>
                              <w:rPr>
                                <w:rFonts w:ascii="Calibri" w:hAnsi="Calibri" w:cs="Calibri"/>
                                <w:b/>
                                <w:color w:val="000000" w:themeColor="text1"/>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Délai minimal pour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 </w:t>
                            </w:r>
                          </w:p>
                          <w:p w:rsidR="00294053" w:rsidRPr="008B60B5" w:rsidRDefault="00294053" w:rsidP="00294053">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8B60B5">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8B60B5">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8B60B5">
                              <w:rPr>
                                <w:rFonts w:ascii="Calibri" w:hAnsi="Calibri" w:cs="Calibri"/>
                                <w:b/>
                                <w:color w:val="000000" w:themeColor="text1"/>
                                <w:sz w:val="23"/>
                                <w:szCs w:val="23"/>
                                <w14:textOutline w14:w="0" w14:cap="flat" w14:cmpd="sng" w14:algn="ctr">
                                  <w14:noFill/>
                                  <w14:prstDash w14:val="solid"/>
                                  <w14:round/>
                                </w14:textOutline>
                              </w:rPr>
                              <w:t xml:space="preserve"> au plus tôt le 3</w:t>
                            </w:r>
                            <w:r w:rsidRPr="008B60B5">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Pr="008B60B5">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(article L 1232-6 Code du travail) </w:t>
                            </w:r>
                          </w:p>
                          <w:p w:rsidR="00294053" w:rsidRDefault="00294053" w:rsidP="00294053">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122691">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294053" w:rsidRPr="008B60B5" w:rsidRDefault="00294053" w:rsidP="00294053">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294053" w:rsidRPr="008B60B5" w:rsidRDefault="00294053" w:rsidP="00294053">
                            <w:pPr>
                              <w:spacing w:before="240"/>
                              <w:ind w:left="227"/>
                              <w:jc w:val="both"/>
                              <w:rPr>
                                <w:rFonts w:ascii="Calibri" w:hAnsi="Calibri" w:cs="Calibri"/>
                                <w:b/>
                                <w:color w:val="000000" w:themeColor="text1"/>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 </w:t>
                            </w:r>
                          </w:p>
                          <w:p w:rsidR="00294053" w:rsidRPr="008B60B5" w:rsidRDefault="00294053" w:rsidP="00294053">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La notification de licenciement doit être envoyée</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w:t>
                            </w:r>
                            <w:r w:rsidRPr="008B60B5">
                              <w:rPr>
                                <w:rFonts w:ascii="Calibri" w:hAnsi="Calibri" w:cs="Calibri"/>
                                <w:b/>
                                <w:color w:val="000000" w:themeColor="text1"/>
                                <w:sz w:val="23"/>
                                <w:szCs w:val="23"/>
                                <w14:textOutline w14:w="0" w14:cap="flat" w14:cmpd="sng" w14:algn="ctr">
                                  <w14:noFill/>
                                  <w14:prstDash w14:val="solid"/>
                                  <w14:round/>
                                </w14:textOutline>
                              </w:rPr>
                              <w:t xml:space="preserve">ou remise au plus tard 1 mois après la date de l’entretien préalable </w:t>
                            </w:r>
                            <w:r w:rsidRPr="008B60B5">
                              <w:rPr>
                                <w:rFonts w:ascii="Calibri Light" w:hAnsi="Calibri Light" w:cs="Calibri Light"/>
                                <w:color w:val="000000" w:themeColor="text1"/>
                                <w:sz w:val="23"/>
                                <w:szCs w:val="23"/>
                                <w14:textOutline w14:w="0" w14:cap="flat" w14:cmpd="sng" w14:algn="ctr">
                                  <w14:noFill/>
                                  <w14:prstDash w14:val="solid"/>
                                  <w14:round/>
                                </w14:textOutline>
                              </w:rPr>
                              <w:t>(article L 1332-2 Code du travail).</w:t>
                            </w:r>
                          </w:p>
                          <w:p w:rsidR="00294053" w:rsidRPr="008B60B5" w:rsidRDefault="00294053" w:rsidP="00294053">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 xml:space="preserve">Malgré le délai maximal d’un mois autorisé, je vous conseille d’envoyer (ou de remettre) la notification de licenciement dans les plus brefs délais. </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En effet, plus vous tardez à licencier l’employé, plus vous remettez en cause la gravité des faits que vous lui reprochez et donc, la nécessité d’une sanction aussi grave que le licenciement pour faute grave ou lourde. </w:t>
                            </w:r>
                          </w:p>
                        </w:txbxContent>
                      </wps:txbx>
                      <wps:bodyPr rot="0" spcFirstLastPara="0" vertOverflow="overflow" horzOverflow="overflow" vert="horz" wrap="square" lIns="251999" tIns="216000" rIns="360000" bIns="46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0E244" id="Rectangle 3" o:spid="_x0000_s1026" style="position:absolute;margin-left:0;margin-top:15.05pt;width:459.2pt;height:6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JzKQpwIAAJMFAAAOAAAAZHJzL2Uyb0RvYy54bWysVMFu2zAMvQ/YPwi6r7aTJkuCOkXQLsOA&#13;&#10;oi3aDj0rshwbkCVNUmJnXz9Sst2uK3YYloNCSuQj+Uzy4rJrJDkK62qtcpqdpZQIxXVRq31Ovz9t&#13;&#10;Py0ocZ6pgkmtRE5PwtHL9ccPF61ZiYmutCyEJQCi3Ko1Oa28N6skcbwSDXNn2ggFj6W2DfOg2n1S&#13;&#10;WNYCeiOTSZrOk1bbwljNhXNwex0f6Trgl6Xg/q4snfBE5hRy8+G04dzhmawv2Gpvmalq3qfB/iGL&#13;&#10;htUKgo5Q18wzcrD1H1BNza12uvRnXDeJLsuai1ADVJOlb6p5rJgRoRYgx5mRJvf/YPnt8d6Susjp&#13;&#10;lBLFGvhED0AaU3spyBTpaY1bgdWjube95kDEWrvSNvgPVZAuUHoaKRWdJxwuZ4tptjgH5jm8fV4s&#13;&#10;l+dpID15cTfW+a9CNwSFnFoIH6hkxxvnISSYDiYYzWlZF9tayqDY/e5KWnJk8H232y/b+QxzBpff&#13;&#10;zKRCY6XRLT7jTYKlxWKC5E9SoJ1UD6IETiD9ScgkdKMY4zDOhfJZfKpYIWL4WQq/ITr2L3qEXAIg&#13;&#10;IpcQf8TuAQbLCDJgxyx7e3QVoZlH5/RviUXn0SNE1sqPzk2ttH0PQEJVfeRoP5AUqUGWfLfrwATF&#13;&#10;nS5O0DxWx6lyhm9r+IQ3zPl7ZmGM4LPDavB3cJRStznVvURJpe3P9+7RHrobXilpYSxz6n4cmBWU&#13;&#10;yG8K+n4yy5bLJQxy1LI5ck5s0KaogLYL2vl8ETR1aK40dEcGi8jwIKKHl4NYWt08wxbZYGR4YopD&#13;&#10;/Jz6QbzycWHAFuJiswlGML2G+Rv1aDhCI8XYpE/dM7Om72QPQ3CrhyFmqzcNHW3RU+nNweuyDt3+&#13;&#10;wmxPPkx+6KJ+S+Fqea0Hq5dduv4FAAD//wMAUEsDBBQABgAIAAAAIQDs7TbF5AAAAA0BAAAPAAAA&#13;&#10;ZHJzL2Rvd25yZXYueG1sTI9PS8NAEMXvgt9hGcGb3aQWG9NsiiiC6KGY/sHjJjsm0exsyG7a6Kd3&#13;&#10;POllYHhv3rxftp5sJ444+NaRgngWgUCqnGmpVrDbPl4lIHzQZHTnCBV8oYd1fn6W6dS4E73isQi1&#13;&#10;4BDyqVbQhNCnUvqqQav9zPVIrL27werA61BLM+gTh9tOzqPoRlrdEn9odI/3DVafxWgVvJTxWOyf&#13;&#10;8QmTpTHbj++D27wdlLq8mB5WPO5WIAJO4e8Cfhm4P+RcrHQjGS86BUwTFFxHMQhWb+NkAaJk23y5&#13;&#10;iEHmmfxPkf8AAAD//wMAUEsBAi0AFAAGAAgAAAAhALaDOJL+AAAA4QEAABMAAAAAAAAAAAAAAAAA&#13;&#10;AAAAAFtDb250ZW50X1R5cGVzXS54bWxQSwECLQAUAAYACAAAACEAOP0h/9YAAACUAQAACwAAAAAA&#13;&#10;AAAAAAAAAAAvAQAAX3JlbHMvLnJlbHNQSwECLQAUAAYACAAAACEAICcykKcCAACTBQAADgAAAAAA&#13;&#10;AAAAAAAAAAAuAgAAZHJzL2Uyb0RvYy54bWxQSwECLQAUAAYACAAAACEA7O02xeQAAAANAQAADwAA&#13;&#10;AAAAAAAAAAAAAAABBQAAZHJzL2Rvd25yZXYueG1sUEsFBgAAAAAEAAQA8wAAABIGAAAAAA==&#13;&#10;" fillcolor="#ffef65" stroked="f" strokeweight="1pt">
                <v:textbox inset="6.99997mm,6mm,10mm,13mm">
                  <w:txbxContent>
                    <w:p w:rsidR="00294053" w:rsidRPr="008B60B5" w:rsidRDefault="00294053" w:rsidP="00294053">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w:t>
                      </w:r>
                    </w:p>
                    <w:p w:rsidR="00294053" w:rsidRPr="008B60B5" w:rsidRDefault="00294053" w:rsidP="00294053">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8B60B5">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8B60B5">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8B60B5">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8B60B5">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15 déc. 1999, n°97-44.431). En cas de remise en mains propres, la lettre doit être établie en double exemplaire et celle de l’employeur doit être accompagnée de la mention “Reçue le…” avec la signature du salarié. </w:t>
                      </w:r>
                    </w:p>
                    <w:p w:rsidR="00294053" w:rsidRPr="008B60B5" w:rsidRDefault="00294053" w:rsidP="00294053">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294053" w:rsidRPr="008B60B5" w:rsidRDefault="00294053" w:rsidP="00294053">
                      <w:pPr>
                        <w:spacing w:before="240"/>
                        <w:ind w:left="227"/>
                        <w:jc w:val="both"/>
                        <w:rPr>
                          <w:rFonts w:ascii="Calibri" w:hAnsi="Calibri" w:cs="Calibri"/>
                          <w:b/>
                          <w:color w:val="000000" w:themeColor="text1"/>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w:t>
                      </w:r>
                    </w:p>
                    <w:p w:rsidR="00294053" w:rsidRPr="008B60B5" w:rsidRDefault="00294053" w:rsidP="00294053">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8B60B5">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8B60B5">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n°15-18.475). </w:t>
                      </w:r>
                    </w:p>
                    <w:p w:rsidR="00294053" w:rsidRPr="008B60B5" w:rsidRDefault="00294053" w:rsidP="00294053">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294053" w:rsidRPr="008B60B5" w:rsidRDefault="00294053" w:rsidP="00294053">
                      <w:pPr>
                        <w:spacing w:before="240"/>
                        <w:ind w:left="227"/>
                        <w:jc w:val="both"/>
                        <w:rPr>
                          <w:rFonts w:ascii="Calibri" w:hAnsi="Calibri" w:cs="Calibri"/>
                          <w:b/>
                          <w:color w:val="000000" w:themeColor="text1"/>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Délai minimal pour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 </w:t>
                      </w:r>
                    </w:p>
                    <w:p w:rsidR="00294053" w:rsidRPr="008B60B5" w:rsidRDefault="00294053" w:rsidP="00294053">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8B60B5">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8B60B5">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8B60B5">
                        <w:rPr>
                          <w:rFonts w:ascii="Calibri" w:hAnsi="Calibri" w:cs="Calibri"/>
                          <w:b/>
                          <w:color w:val="000000" w:themeColor="text1"/>
                          <w:sz w:val="23"/>
                          <w:szCs w:val="23"/>
                          <w14:textOutline w14:w="0" w14:cap="flat" w14:cmpd="sng" w14:algn="ctr">
                            <w14:noFill/>
                            <w14:prstDash w14:val="solid"/>
                            <w14:round/>
                          </w14:textOutline>
                        </w:rPr>
                        <w:t xml:space="preserve"> au plus tôt le 3</w:t>
                      </w:r>
                      <w:r w:rsidRPr="008B60B5">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Pr="008B60B5">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(article L 1232-6 Code du travail) </w:t>
                      </w:r>
                    </w:p>
                    <w:p w:rsidR="00294053" w:rsidRDefault="00294053" w:rsidP="00294053">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122691">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294053" w:rsidRPr="008B60B5" w:rsidRDefault="00294053" w:rsidP="00294053">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294053" w:rsidRPr="008B60B5" w:rsidRDefault="00294053" w:rsidP="00294053">
                      <w:pPr>
                        <w:spacing w:before="240"/>
                        <w:ind w:left="227"/>
                        <w:jc w:val="both"/>
                        <w:rPr>
                          <w:rFonts w:ascii="Calibri" w:hAnsi="Calibri" w:cs="Calibri"/>
                          <w:b/>
                          <w:color w:val="000000" w:themeColor="text1"/>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 </w:t>
                      </w:r>
                    </w:p>
                    <w:p w:rsidR="00294053" w:rsidRPr="008B60B5" w:rsidRDefault="00294053" w:rsidP="00294053">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La notification de licenciement doit être envoyée</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w:t>
                      </w:r>
                      <w:r w:rsidRPr="008B60B5">
                        <w:rPr>
                          <w:rFonts w:ascii="Calibri" w:hAnsi="Calibri" w:cs="Calibri"/>
                          <w:b/>
                          <w:color w:val="000000" w:themeColor="text1"/>
                          <w:sz w:val="23"/>
                          <w:szCs w:val="23"/>
                          <w14:textOutline w14:w="0" w14:cap="flat" w14:cmpd="sng" w14:algn="ctr">
                            <w14:noFill/>
                            <w14:prstDash w14:val="solid"/>
                            <w14:round/>
                          </w14:textOutline>
                        </w:rPr>
                        <w:t xml:space="preserve">ou remise au plus tard 1 mois après la date de l’entretien préalable </w:t>
                      </w:r>
                      <w:r w:rsidRPr="008B60B5">
                        <w:rPr>
                          <w:rFonts w:ascii="Calibri Light" w:hAnsi="Calibri Light" w:cs="Calibri Light"/>
                          <w:color w:val="000000" w:themeColor="text1"/>
                          <w:sz w:val="23"/>
                          <w:szCs w:val="23"/>
                          <w14:textOutline w14:w="0" w14:cap="flat" w14:cmpd="sng" w14:algn="ctr">
                            <w14:noFill/>
                            <w14:prstDash w14:val="solid"/>
                            <w14:round/>
                          </w14:textOutline>
                        </w:rPr>
                        <w:t>(article L 1332-2 Code du travail).</w:t>
                      </w:r>
                    </w:p>
                    <w:p w:rsidR="00294053" w:rsidRPr="008B60B5" w:rsidRDefault="00294053" w:rsidP="00294053">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 xml:space="preserve">Malgré le délai maximal d’un mois autorisé, je vous conseille d’envoyer (ou de remettre) la notification de licenciement dans les plus brefs délais. </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En effet, plus vous tardez à licencier l’employé, plus vous remettez en cause la gravité des faits que vous lui reprochez et donc, la nécessité d’une sanction aussi grave que le licenciement pour faute grave ou lourde. </w:t>
                      </w:r>
                    </w:p>
                  </w:txbxContent>
                </v:textbox>
                <w10:wrap type="topAndBottom"/>
              </v:rect>
            </w:pict>
          </mc:Fallback>
        </mc:AlternateContent>
      </w:r>
      <w:r w:rsidR="006769ED">
        <w:br w:type="page"/>
      </w:r>
    </w:p>
    <w:p w:rsidR="005E3D05" w:rsidRDefault="005E3D05" w:rsidP="00C3787D">
      <w:pPr>
        <w:pStyle w:val="Titre1"/>
      </w:pPr>
      <w:bookmarkStart w:id="1" w:name="_Toc57111333"/>
      <w:r w:rsidRPr="005E3D05">
        <w:lastRenderedPageBreak/>
        <w:t>Comment remplir le modèle</w:t>
      </w:r>
      <w:bookmarkEnd w:id="1"/>
    </w:p>
    <w:p w:rsidR="00795840" w:rsidRDefault="00795840" w:rsidP="00795840">
      <w:pPr>
        <w:pStyle w:val="Titre3"/>
      </w:pPr>
    </w:p>
    <w:p w:rsidR="00D96C1F" w:rsidRDefault="00D96C1F" w:rsidP="00D96C1F"/>
    <w:p w:rsidR="000A3373" w:rsidRDefault="000A3373" w:rsidP="00D96C1F"/>
    <w:p w:rsidR="000A3373" w:rsidRDefault="000A3373" w:rsidP="00D96C1F"/>
    <w:p w:rsidR="00D96C1F" w:rsidRPr="00D96C1F" w:rsidRDefault="00D96C1F" w:rsidP="00D96C1F"/>
    <w:p w:rsidR="00795840" w:rsidRDefault="00795840" w:rsidP="007F0585">
      <w:pPr>
        <w:pStyle w:val="Titre2"/>
      </w:pPr>
      <w:bookmarkStart w:id="2" w:name="_Toc57111334"/>
      <w:r w:rsidRPr="007F0585">
        <w:t>1</w:t>
      </w:r>
      <w:bookmarkEnd w:id="2"/>
    </w:p>
    <w:p w:rsidR="00D96C1F" w:rsidRDefault="00D96C1F" w:rsidP="00D96C1F"/>
    <w:p w:rsidR="00D96C1F" w:rsidRDefault="00D96C1F" w:rsidP="00D96C1F"/>
    <w:p w:rsidR="00530095" w:rsidRDefault="00530095" w:rsidP="00530095">
      <w:pPr>
        <w:jc w:val="both"/>
        <w:rPr>
          <w:rFonts w:ascii="Calibri" w:hAnsi="Calibri" w:cs="Calibri"/>
        </w:rPr>
      </w:pPr>
      <w:r>
        <w:rPr>
          <w:rFonts w:ascii="Calibri" w:hAnsi="Calibri" w:cs="Calibri"/>
        </w:rPr>
        <w:t xml:space="preserve">Mettre les éléments d’identification de l’employeur. </w:t>
      </w:r>
    </w:p>
    <w:p w:rsidR="00530095" w:rsidRDefault="00530095" w:rsidP="00530095">
      <w:pPr>
        <w:jc w:val="both"/>
        <w:rPr>
          <w:rFonts w:ascii="Calibri" w:hAnsi="Calibri" w:cs="Calibri"/>
        </w:rPr>
      </w:pPr>
    </w:p>
    <w:p w:rsidR="00530095" w:rsidRPr="002E6760" w:rsidRDefault="00530095" w:rsidP="00530095">
      <w:pPr>
        <w:jc w:val="both"/>
        <w:rPr>
          <w:rFonts w:ascii="Calibri Light" w:hAnsi="Calibri Light" w:cs="Calibri Light"/>
        </w:rPr>
      </w:pPr>
      <w:r w:rsidRPr="002E6760">
        <w:rPr>
          <w:rFonts w:ascii="Calibri Light" w:hAnsi="Calibri Light" w:cs="Calibri Light"/>
        </w:rPr>
        <w:t xml:space="preserve">Par exemple : la dénomination sociale, le numéro SIRET, l’adresse, le logo (éventuellement), capital social (sauf association), numéro RCS (si société inscrite au RCS), etc. </w:t>
      </w:r>
    </w:p>
    <w:p w:rsidR="00530095" w:rsidRDefault="00530095" w:rsidP="00530095">
      <w:pPr>
        <w:jc w:val="both"/>
        <w:rPr>
          <w:rFonts w:ascii="Calibri" w:hAnsi="Calibri" w:cs="Calibri"/>
        </w:rPr>
      </w:pPr>
    </w:p>
    <w:p w:rsidR="00530095" w:rsidRDefault="00530095" w:rsidP="00530095">
      <w:pPr>
        <w:jc w:val="both"/>
        <w:rPr>
          <w:rFonts w:ascii="Calibri" w:hAnsi="Calibri" w:cs="Calibri"/>
        </w:rPr>
      </w:pPr>
    </w:p>
    <w:p w:rsidR="00530095" w:rsidRPr="00A72665" w:rsidRDefault="00530095" w:rsidP="00530095">
      <w:pPr>
        <w:jc w:val="both"/>
        <w:rPr>
          <w:rFonts w:ascii="Calibri" w:hAnsi="Calibri" w:cs="Calibri"/>
        </w:rPr>
      </w:pPr>
      <w:r>
        <w:rPr>
          <w:rFonts w:ascii="Calibri" w:hAnsi="Calibri" w:cs="Calibri"/>
        </w:rPr>
        <w:t>Exemple :</w:t>
      </w:r>
    </w:p>
    <w:p w:rsidR="00530095" w:rsidRDefault="00530095" w:rsidP="00530095">
      <w:pPr>
        <w:jc w:val="both"/>
        <w:rPr>
          <w:rFonts w:ascii="Calibri" w:hAnsi="Calibri" w:cs="Calibri"/>
          <w:i/>
          <w:color w:val="ACB9CA" w:themeColor="text2" w:themeTint="66"/>
        </w:rPr>
      </w:pPr>
      <w:r>
        <w:rPr>
          <w:rFonts w:ascii="Calibri" w:hAnsi="Calibri" w:cs="Calibri"/>
          <w:i/>
          <w:color w:val="ACB9CA" w:themeColor="text2" w:themeTint="66"/>
        </w:rPr>
        <w:t>LOGO</w:t>
      </w:r>
    </w:p>
    <w:p w:rsidR="00530095" w:rsidRDefault="00530095" w:rsidP="00530095">
      <w:pPr>
        <w:jc w:val="both"/>
        <w:rPr>
          <w:rFonts w:ascii="Calibri" w:hAnsi="Calibri" w:cs="Calibri"/>
          <w:i/>
          <w:color w:val="ACB9CA" w:themeColor="text2" w:themeTint="66"/>
        </w:rPr>
      </w:pPr>
      <w:r>
        <w:rPr>
          <w:rFonts w:ascii="Calibri" w:hAnsi="Calibri" w:cs="Calibri"/>
          <w:i/>
          <w:color w:val="ACB9CA" w:themeColor="text2" w:themeTint="66"/>
        </w:rPr>
        <w:t>Cabinet du docteur Alfred Dupont</w:t>
      </w:r>
    </w:p>
    <w:p w:rsidR="00530095" w:rsidRDefault="00530095" w:rsidP="00530095">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530095" w:rsidRPr="005D105A" w:rsidRDefault="00530095" w:rsidP="00530095">
      <w:pPr>
        <w:jc w:val="both"/>
        <w:rPr>
          <w:rFonts w:ascii="Calibri" w:hAnsi="Calibri" w:cs="Calibri"/>
          <w:i/>
          <w:color w:val="ACB9CA" w:themeColor="text2" w:themeTint="66"/>
        </w:rPr>
      </w:pPr>
      <w:proofErr w:type="spellStart"/>
      <w:r>
        <w:rPr>
          <w:rFonts w:ascii="Calibri" w:hAnsi="Calibri" w:cs="Calibri"/>
          <w:i/>
          <w:color w:val="ACB9CA" w:themeColor="text2" w:themeTint="66"/>
        </w:rPr>
        <w:t>N°Siret</w:t>
      </w:r>
      <w:proofErr w:type="spellEnd"/>
      <w:r>
        <w:rPr>
          <w:rFonts w:ascii="Calibri" w:hAnsi="Calibri" w:cs="Calibri"/>
          <w:i/>
          <w:color w:val="ACB9CA" w:themeColor="text2" w:themeTint="66"/>
        </w:rPr>
        <w:t> :</w:t>
      </w:r>
      <w:r w:rsidRPr="00317D44">
        <w:rPr>
          <w:rFonts w:ascii="Arial" w:hAnsi="Arial" w:cs="Arial"/>
          <w:color w:val="222222"/>
          <w:shd w:val="clear" w:color="auto" w:fill="FFFFFF"/>
        </w:rPr>
        <w:t xml:space="preserve"> </w:t>
      </w:r>
      <w:r w:rsidRPr="00591E77">
        <w:rPr>
          <w:rFonts w:ascii="Calibri" w:hAnsi="Calibri" w:cs="Calibri"/>
          <w:i/>
          <w:color w:val="ACB9CA" w:themeColor="text2" w:themeTint="66"/>
        </w:rPr>
        <w:t>000</w:t>
      </w:r>
      <w:r w:rsidRPr="00317D44">
        <w:rPr>
          <w:rFonts w:ascii="Calibri" w:hAnsi="Calibri" w:cs="Calibri"/>
          <w:i/>
          <w:color w:val="ACB9CA" w:themeColor="text2" w:themeTint="66"/>
        </w:rPr>
        <w:t xml:space="preserve"> </w:t>
      </w:r>
      <w:r>
        <w:rPr>
          <w:rFonts w:ascii="Calibri" w:hAnsi="Calibri" w:cs="Calibri"/>
          <w:i/>
          <w:color w:val="ACB9CA" w:themeColor="text2" w:themeTint="66"/>
        </w:rPr>
        <w:t>000</w:t>
      </w:r>
      <w:r w:rsidRPr="00317D44">
        <w:rPr>
          <w:rFonts w:ascii="Calibri" w:hAnsi="Calibri" w:cs="Calibri"/>
          <w:i/>
          <w:color w:val="ACB9CA" w:themeColor="text2" w:themeTint="66"/>
        </w:rPr>
        <w:t xml:space="preserve"> </w:t>
      </w:r>
      <w:r>
        <w:rPr>
          <w:rFonts w:ascii="Calibri" w:hAnsi="Calibri" w:cs="Calibri"/>
          <w:i/>
          <w:color w:val="ACB9CA" w:themeColor="text2" w:themeTint="66"/>
        </w:rPr>
        <w:t>000</w:t>
      </w:r>
      <w:r w:rsidRPr="00317D44">
        <w:rPr>
          <w:rFonts w:ascii="Calibri" w:hAnsi="Calibri" w:cs="Calibri"/>
          <w:i/>
          <w:color w:val="ACB9CA" w:themeColor="text2" w:themeTint="66"/>
        </w:rPr>
        <w:t xml:space="preserve"> 000</w:t>
      </w:r>
      <w:r>
        <w:rPr>
          <w:rFonts w:ascii="Calibri" w:hAnsi="Calibri" w:cs="Calibri"/>
          <w:i/>
          <w:color w:val="ACB9CA" w:themeColor="text2" w:themeTint="66"/>
        </w:rPr>
        <w:t>00</w:t>
      </w:r>
    </w:p>
    <w:p w:rsidR="00530095" w:rsidRPr="00591E77" w:rsidRDefault="00530095" w:rsidP="00530095">
      <w:pPr>
        <w:jc w:val="both"/>
        <w:rPr>
          <w:rFonts w:ascii="Calibri" w:hAnsi="Calibri" w:cs="Calibri"/>
          <w:i/>
          <w:color w:val="ACB9CA" w:themeColor="text2" w:themeTint="66"/>
        </w:rPr>
      </w:pPr>
      <w:r w:rsidRPr="00591E77">
        <w:rPr>
          <w:rFonts w:ascii="Calibri" w:hAnsi="Calibri" w:cs="Calibri"/>
          <w:i/>
          <w:color w:val="ACB9CA" w:themeColor="text2" w:themeTint="66"/>
        </w:rPr>
        <w:t>N°RPPS : 00000000000</w:t>
      </w:r>
    </w:p>
    <w:p w:rsidR="00853726" w:rsidRDefault="00853726"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0A3373" w:rsidRDefault="000A3373" w:rsidP="00D96C1F">
      <w:pPr>
        <w:rPr>
          <w:rFonts w:asciiTheme="majorHAnsi" w:hAnsiTheme="majorHAnsi" w:cstheme="majorHAnsi"/>
          <w:color w:val="808080" w:themeColor="background1" w:themeShade="80"/>
        </w:rPr>
      </w:pPr>
    </w:p>
    <w:p w:rsidR="000A3373" w:rsidRDefault="000A3373"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853726" w:rsidRDefault="00853726" w:rsidP="00853726">
      <w:pPr>
        <w:pStyle w:val="Titre2"/>
      </w:pPr>
      <w:bookmarkStart w:id="3" w:name="_Toc57111335"/>
      <w:r>
        <w:t>2</w:t>
      </w:r>
      <w:bookmarkEnd w:id="3"/>
    </w:p>
    <w:p w:rsidR="00853726" w:rsidRDefault="00853726" w:rsidP="00853726"/>
    <w:p w:rsidR="00853726" w:rsidRDefault="00853726" w:rsidP="00853726"/>
    <w:p w:rsidR="005D105A" w:rsidRDefault="00317D44" w:rsidP="00305993">
      <w:pPr>
        <w:jc w:val="both"/>
        <w:rPr>
          <w:rFonts w:ascii="Calibri" w:hAnsi="Calibri" w:cs="Calibri"/>
        </w:rPr>
      </w:pPr>
      <w:r>
        <w:rPr>
          <w:rFonts w:ascii="Calibri" w:hAnsi="Calibri" w:cs="Calibri"/>
        </w:rPr>
        <w:t xml:space="preserve">Nom et prénom du salarié ainsi que son adresse. </w:t>
      </w:r>
    </w:p>
    <w:p w:rsidR="005D105A" w:rsidRPr="00A72665" w:rsidRDefault="005D105A" w:rsidP="00305993">
      <w:pPr>
        <w:jc w:val="both"/>
        <w:rPr>
          <w:rFonts w:ascii="Calibri" w:hAnsi="Calibri" w:cs="Calibri"/>
        </w:rPr>
      </w:pPr>
    </w:p>
    <w:p w:rsidR="00853726" w:rsidRDefault="00853726" w:rsidP="00305993">
      <w:pPr>
        <w:jc w:val="both"/>
      </w:pPr>
    </w:p>
    <w:p w:rsidR="005D105A" w:rsidRPr="00A72665" w:rsidRDefault="005D105A" w:rsidP="00305993">
      <w:pPr>
        <w:jc w:val="both"/>
        <w:rPr>
          <w:rFonts w:ascii="Calibri" w:hAnsi="Calibri" w:cs="Calibri"/>
        </w:rPr>
      </w:pPr>
      <w:r>
        <w:rPr>
          <w:rFonts w:ascii="Calibri" w:hAnsi="Calibri" w:cs="Calibri"/>
        </w:rPr>
        <w:t>Exemple :</w:t>
      </w:r>
    </w:p>
    <w:p w:rsidR="00317D44" w:rsidRDefault="00B34BD1" w:rsidP="00305993">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317D44">
        <w:rPr>
          <w:rFonts w:ascii="Calibri" w:hAnsi="Calibri" w:cs="Calibri"/>
          <w:i/>
          <w:color w:val="ACB9CA" w:themeColor="text2" w:themeTint="66"/>
        </w:rPr>
        <w:t>Jean Dupond</w:t>
      </w:r>
    </w:p>
    <w:p w:rsidR="005D105A" w:rsidRDefault="00317D44" w:rsidP="00305993">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5D105A" w:rsidRDefault="005D105A" w:rsidP="005D105A">
      <w:pPr>
        <w:rPr>
          <w:rFonts w:ascii="Calibri" w:hAnsi="Calibri" w:cs="Calibri"/>
          <w:i/>
          <w:color w:val="ACB9CA" w:themeColor="text2" w:themeTint="66"/>
        </w:rPr>
      </w:pPr>
    </w:p>
    <w:p w:rsidR="000A3373" w:rsidRDefault="000A3373" w:rsidP="005D105A">
      <w:pPr>
        <w:rPr>
          <w:rFonts w:ascii="Calibri" w:hAnsi="Calibri" w:cs="Calibri"/>
          <w:i/>
          <w:color w:val="ACB9CA" w:themeColor="text2" w:themeTint="66"/>
        </w:rPr>
      </w:pPr>
    </w:p>
    <w:p w:rsidR="000A3373" w:rsidRDefault="000A3373" w:rsidP="005D105A">
      <w:pPr>
        <w:rPr>
          <w:rFonts w:ascii="Calibri" w:hAnsi="Calibri" w:cs="Calibri"/>
          <w:i/>
          <w:color w:val="ACB9CA" w:themeColor="text2" w:themeTint="66"/>
        </w:rPr>
      </w:pPr>
    </w:p>
    <w:p w:rsidR="000A3373" w:rsidRDefault="000A3373" w:rsidP="005D105A">
      <w:pPr>
        <w:rPr>
          <w:rFonts w:ascii="Calibri" w:hAnsi="Calibri" w:cs="Calibri"/>
          <w:i/>
          <w:color w:val="ACB9CA" w:themeColor="text2" w:themeTint="66"/>
        </w:rPr>
      </w:pPr>
    </w:p>
    <w:p w:rsidR="000A3373" w:rsidRDefault="000A3373" w:rsidP="005D105A">
      <w:pPr>
        <w:rPr>
          <w:rFonts w:ascii="Calibri" w:hAnsi="Calibri" w:cs="Calibri"/>
          <w:i/>
          <w:color w:val="ACB9CA" w:themeColor="text2" w:themeTint="66"/>
        </w:rPr>
      </w:pPr>
    </w:p>
    <w:p w:rsidR="000A3373" w:rsidRDefault="000A3373" w:rsidP="005D105A">
      <w:pPr>
        <w:rPr>
          <w:rFonts w:ascii="Calibri" w:hAnsi="Calibri" w:cs="Calibri"/>
          <w:i/>
          <w:color w:val="ACB9CA" w:themeColor="text2" w:themeTint="66"/>
        </w:rPr>
      </w:pPr>
    </w:p>
    <w:p w:rsidR="005D105A" w:rsidRDefault="005D105A" w:rsidP="005D105A">
      <w:pPr>
        <w:rPr>
          <w:rFonts w:ascii="Calibri" w:hAnsi="Calibri" w:cs="Calibri"/>
          <w:i/>
          <w:color w:val="ACB9CA" w:themeColor="text2" w:themeTint="66"/>
        </w:rPr>
      </w:pPr>
    </w:p>
    <w:p w:rsidR="005D105A" w:rsidRDefault="005D105A" w:rsidP="005D105A">
      <w:pPr>
        <w:pStyle w:val="Titre2"/>
      </w:pPr>
      <w:bookmarkStart w:id="4" w:name="_Toc57111336"/>
      <w:r>
        <w:lastRenderedPageBreak/>
        <w:t>3</w:t>
      </w:r>
      <w:bookmarkEnd w:id="4"/>
    </w:p>
    <w:p w:rsidR="005D105A" w:rsidRDefault="005D105A" w:rsidP="005D105A"/>
    <w:p w:rsidR="005D105A" w:rsidRDefault="005D105A" w:rsidP="005D105A"/>
    <w:p w:rsidR="005D105A" w:rsidRDefault="00E33934" w:rsidP="00305993">
      <w:pPr>
        <w:jc w:val="both"/>
        <w:rPr>
          <w:rFonts w:ascii="Calibri" w:hAnsi="Calibri" w:cs="Calibri"/>
        </w:rPr>
      </w:pPr>
      <w:r>
        <w:rPr>
          <w:rFonts w:ascii="Calibri" w:hAnsi="Calibri" w:cs="Calibri"/>
        </w:rPr>
        <w:t xml:space="preserve">Date et lieu </w:t>
      </w:r>
    </w:p>
    <w:p w:rsidR="00E80986" w:rsidRDefault="00E80986" w:rsidP="00305993">
      <w:pPr>
        <w:jc w:val="both"/>
        <w:rPr>
          <w:rFonts w:ascii="Calibri" w:hAnsi="Calibri" w:cs="Calibri"/>
        </w:rPr>
      </w:pPr>
    </w:p>
    <w:p w:rsidR="00E80986" w:rsidRPr="00E80986" w:rsidRDefault="00041E4D" w:rsidP="00305993">
      <w:pPr>
        <w:jc w:val="both"/>
        <w:rPr>
          <w:rFonts w:asciiTheme="majorHAnsi" w:hAnsiTheme="majorHAnsi" w:cstheme="majorHAnsi"/>
        </w:rPr>
      </w:pPr>
      <w:r>
        <w:rPr>
          <w:rFonts w:asciiTheme="majorHAnsi" w:hAnsiTheme="majorHAnsi" w:cstheme="majorHAnsi"/>
        </w:rPr>
        <w:t>Pour le délai minimal et maximal d’</w:t>
      </w:r>
      <w:r w:rsidR="00147202">
        <w:rPr>
          <w:rFonts w:asciiTheme="majorHAnsi" w:hAnsiTheme="majorHAnsi" w:cstheme="majorHAnsi"/>
        </w:rPr>
        <w:t>envoi de la notification de licenciement, revoir la partie « </w:t>
      </w:r>
      <w:r w:rsidR="00147202" w:rsidRPr="00147202">
        <w:rPr>
          <w:rFonts w:asciiTheme="majorHAnsi" w:hAnsiTheme="majorHAnsi" w:cstheme="majorHAnsi"/>
          <w:i/>
          <w:iCs/>
        </w:rPr>
        <w:t>ce qu’il faut savoir</w:t>
      </w:r>
      <w:r w:rsidR="00147202">
        <w:rPr>
          <w:rFonts w:asciiTheme="majorHAnsi" w:hAnsiTheme="majorHAnsi" w:cstheme="majorHAnsi"/>
        </w:rPr>
        <w:t> » plus haut.</w:t>
      </w:r>
    </w:p>
    <w:p w:rsidR="005D105A" w:rsidRPr="00A72665" w:rsidRDefault="005D105A" w:rsidP="00305993">
      <w:pPr>
        <w:jc w:val="both"/>
        <w:rPr>
          <w:rFonts w:ascii="Calibri" w:hAnsi="Calibri" w:cs="Calibri"/>
        </w:rPr>
      </w:pPr>
    </w:p>
    <w:p w:rsidR="005D105A" w:rsidRDefault="005D105A" w:rsidP="00305993">
      <w:pPr>
        <w:jc w:val="both"/>
      </w:pPr>
    </w:p>
    <w:p w:rsidR="005D105A" w:rsidRPr="00A72665" w:rsidRDefault="005D105A" w:rsidP="00305993">
      <w:pPr>
        <w:jc w:val="both"/>
        <w:rPr>
          <w:rFonts w:ascii="Calibri" w:hAnsi="Calibri" w:cs="Calibri"/>
        </w:rPr>
      </w:pPr>
      <w:r>
        <w:rPr>
          <w:rFonts w:ascii="Calibri" w:hAnsi="Calibri" w:cs="Calibri"/>
        </w:rPr>
        <w:t>Exemple :</w:t>
      </w:r>
    </w:p>
    <w:p w:rsidR="005D105A" w:rsidRDefault="00E33934" w:rsidP="00305993">
      <w:pPr>
        <w:jc w:val="both"/>
        <w:rPr>
          <w:rFonts w:ascii="Calibri" w:hAnsi="Calibri" w:cs="Calibri"/>
          <w:i/>
          <w:color w:val="ACB9CA" w:themeColor="text2" w:themeTint="66"/>
        </w:rPr>
      </w:pPr>
      <w:r>
        <w:rPr>
          <w:rFonts w:ascii="Calibri" w:hAnsi="Calibri" w:cs="Calibri"/>
          <w:i/>
          <w:color w:val="ACB9CA" w:themeColor="text2" w:themeTint="66"/>
        </w:rPr>
        <w:t xml:space="preserve">A Paris, le 21 juin 2019 </w:t>
      </w: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0A3373" w:rsidRDefault="000A3373"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2814C5" w:rsidRDefault="002814C5" w:rsidP="002814C5">
      <w:pPr>
        <w:pStyle w:val="Titre2"/>
      </w:pPr>
      <w:bookmarkStart w:id="5" w:name="_Toc57111337"/>
      <w:r>
        <w:t>4</w:t>
      </w:r>
      <w:bookmarkEnd w:id="5"/>
    </w:p>
    <w:p w:rsidR="002814C5" w:rsidRDefault="002814C5" w:rsidP="002814C5"/>
    <w:p w:rsidR="002814C5" w:rsidRDefault="002814C5" w:rsidP="002814C5"/>
    <w:p w:rsidR="002814C5" w:rsidRDefault="002814C5" w:rsidP="002814C5">
      <w:pPr>
        <w:jc w:val="both"/>
        <w:rPr>
          <w:rFonts w:ascii="Calibri" w:hAnsi="Calibri" w:cs="Calibri"/>
        </w:rPr>
      </w:pPr>
      <w:r>
        <w:rPr>
          <w:rFonts w:ascii="Calibri" w:hAnsi="Calibri" w:cs="Calibri"/>
        </w:rPr>
        <w:t>Type de licenciement</w:t>
      </w:r>
    </w:p>
    <w:p w:rsidR="002814C5" w:rsidRDefault="002814C5" w:rsidP="002814C5">
      <w:pPr>
        <w:jc w:val="both"/>
        <w:rPr>
          <w:rFonts w:ascii="Calibri" w:hAnsi="Calibri" w:cs="Calibri"/>
        </w:rPr>
      </w:pPr>
    </w:p>
    <w:p w:rsidR="002814C5" w:rsidRPr="00E80986" w:rsidRDefault="002814C5" w:rsidP="002814C5">
      <w:pPr>
        <w:jc w:val="both"/>
        <w:rPr>
          <w:rFonts w:asciiTheme="majorHAnsi" w:hAnsiTheme="majorHAnsi" w:cstheme="majorHAnsi"/>
        </w:rPr>
      </w:pPr>
      <w:r>
        <w:rPr>
          <w:rFonts w:asciiTheme="majorHAnsi" w:hAnsiTheme="majorHAnsi" w:cstheme="majorHAnsi"/>
        </w:rPr>
        <w:t>Mettre licenciement pour faute grave ou lourde.</w:t>
      </w:r>
    </w:p>
    <w:p w:rsidR="002814C5" w:rsidRPr="00A72665" w:rsidRDefault="002814C5" w:rsidP="002814C5">
      <w:pPr>
        <w:jc w:val="both"/>
        <w:rPr>
          <w:rFonts w:ascii="Calibri" w:hAnsi="Calibri" w:cs="Calibri"/>
        </w:rPr>
      </w:pPr>
    </w:p>
    <w:p w:rsidR="002814C5" w:rsidRDefault="002814C5" w:rsidP="002814C5">
      <w:pPr>
        <w:jc w:val="both"/>
      </w:pPr>
    </w:p>
    <w:p w:rsidR="002814C5" w:rsidRPr="00A72665" w:rsidRDefault="002814C5" w:rsidP="002814C5">
      <w:pPr>
        <w:jc w:val="both"/>
        <w:rPr>
          <w:rFonts w:ascii="Calibri" w:hAnsi="Calibri" w:cs="Calibri"/>
        </w:rPr>
      </w:pPr>
      <w:r>
        <w:rPr>
          <w:rFonts w:ascii="Calibri" w:hAnsi="Calibri" w:cs="Calibri"/>
        </w:rPr>
        <w:t>Exemple :</w:t>
      </w:r>
    </w:p>
    <w:p w:rsidR="002814C5" w:rsidRDefault="002814C5" w:rsidP="002814C5">
      <w:pPr>
        <w:jc w:val="both"/>
        <w:rPr>
          <w:rFonts w:ascii="Calibri" w:hAnsi="Calibri" w:cs="Calibri"/>
          <w:i/>
          <w:color w:val="ACB9CA" w:themeColor="text2" w:themeTint="66"/>
        </w:rPr>
      </w:pPr>
      <w:r>
        <w:rPr>
          <w:rFonts w:ascii="Calibri" w:hAnsi="Calibri" w:cs="Calibri"/>
          <w:i/>
          <w:color w:val="ACB9CA" w:themeColor="text2" w:themeTint="66"/>
        </w:rPr>
        <w:t>Objet : notification de licenciement pour faute grave</w:t>
      </w:r>
    </w:p>
    <w:p w:rsidR="00D13BA5" w:rsidRDefault="00D13BA5" w:rsidP="005D105A">
      <w:pPr>
        <w:rPr>
          <w:rFonts w:ascii="Calibri" w:hAnsi="Calibri" w:cs="Calibri"/>
          <w:i/>
          <w:color w:val="ACB9CA" w:themeColor="text2" w:themeTint="66"/>
        </w:rPr>
      </w:pPr>
    </w:p>
    <w:p w:rsidR="00713891" w:rsidRDefault="00713891" w:rsidP="005D105A">
      <w:pPr>
        <w:rPr>
          <w:rFonts w:ascii="Calibri" w:hAnsi="Calibri" w:cs="Calibri"/>
          <w:i/>
          <w:color w:val="ACB9CA" w:themeColor="text2" w:themeTint="66"/>
        </w:rPr>
      </w:pPr>
    </w:p>
    <w:p w:rsidR="00713891" w:rsidRDefault="00713891" w:rsidP="005D105A">
      <w:pPr>
        <w:rPr>
          <w:rFonts w:ascii="Calibri" w:hAnsi="Calibri" w:cs="Calibri"/>
          <w:i/>
          <w:color w:val="ACB9CA" w:themeColor="text2" w:themeTint="66"/>
        </w:rPr>
      </w:pPr>
    </w:p>
    <w:p w:rsidR="00713891" w:rsidRDefault="00713891" w:rsidP="005D105A">
      <w:pPr>
        <w:rPr>
          <w:rFonts w:ascii="Calibri" w:hAnsi="Calibri" w:cs="Calibri"/>
          <w:i/>
          <w:color w:val="ACB9CA" w:themeColor="text2" w:themeTint="66"/>
        </w:rPr>
      </w:pPr>
    </w:p>
    <w:p w:rsidR="00713891" w:rsidRDefault="00713891"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934352" w:rsidP="00D13BA5">
      <w:pPr>
        <w:pStyle w:val="Titre2"/>
      </w:pPr>
      <w:bookmarkStart w:id="6" w:name="_Toc57111338"/>
      <w:r>
        <w:t>5</w:t>
      </w:r>
      <w:bookmarkEnd w:id="6"/>
    </w:p>
    <w:p w:rsidR="00D13BA5" w:rsidRDefault="00D13BA5" w:rsidP="00D13BA5"/>
    <w:p w:rsidR="00D13BA5" w:rsidRDefault="00D13BA5" w:rsidP="00D13BA5"/>
    <w:p w:rsidR="00D13BA5" w:rsidRDefault="007C33A0" w:rsidP="00305993">
      <w:pPr>
        <w:jc w:val="both"/>
        <w:rPr>
          <w:rFonts w:ascii="Calibri" w:hAnsi="Calibri" w:cs="Calibri"/>
        </w:rPr>
      </w:pPr>
      <w:r>
        <w:rPr>
          <w:rFonts w:ascii="Calibri" w:hAnsi="Calibri" w:cs="Calibri"/>
        </w:rPr>
        <w:t xml:space="preserve">Choisir entre : </w:t>
      </w:r>
      <w:r w:rsidR="00CC019E">
        <w:rPr>
          <w:rFonts w:ascii="Calibri" w:hAnsi="Calibri" w:cs="Calibri"/>
        </w:rPr>
        <w:t>Madame, Mademoiselle ou</w:t>
      </w:r>
      <w:r w:rsidR="00487EAA">
        <w:rPr>
          <w:rFonts w:ascii="Calibri" w:hAnsi="Calibri" w:cs="Calibri"/>
        </w:rPr>
        <w:t>,</w:t>
      </w:r>
      <w:r w:rsidR="00CC019E">
        <w:rPr>
          <w:rFonts w:ascii="Calibri" w:hAnsi="Calibri" w:cs="Calibri"/>
        </w:rPr>
        <w:t xml:space="preserve"> Monsieur</w:t>
      </w:r>
    </w:p>
    <w:p w:rsidR="00D13BA5" w:rsidRDefault="00D13BA5" w:rsidP="005D105A">
      <w:pPr>
        <w:rPr>
          <w:rFonts w:ascii="Calibri" w:hAnsi="Calibri" w:cs="Calibri"/>
        </w:rPr>
      </w:pPr>
    </w:p>
    <w:p w:rsidR="007A1987" w:rsidRDefault="007A1987" w:rsidP="005D105A">
      <w:pPr>
        <w:rPr>
          <w:rFonts w:ascii="Calibri" w:hAnsi="Calibri" w:cs="Calibri"/>
        </w:rPr>
      </w:pPr>
    </w:p>
    <w:p w:rsidR="00713891" w:rsidRDefault="00713891" w:rsidP="005D105A">
      <w:pPr>
        <w:rPr>
          <w:rFonts w:ascii="Calibri" w:hAnsi="Calibri" w:cs="Calibri"/>
        </w:rPr>
      </w:pPr>
    </w:p>
    <w:p w:rsidR="00713891" w:rsidRDefault="00713891" w:rsidP="005D105A">
      <w:pPr>
        <w:rPr>
          <w:rFonts w:ascii="Calibri" w:hAnsi="Calibri" w:cs="Calibri"/>
        </w:rPr>
      </w:pPr>
    </w:p>
    <w:p w:rsidR="00713891" w:rsidRDefault="00713891" w:rsidP="005D105A">
      <w:pPr>
        <w:rPr>
          <w:rFonts w:ascii="Calibri" w:hAnsi="Calibri" w:cs="Calibri"/>
        </w:rPr>
      </w:pPr>
    </w:p>
    <w:p w:rsidR="00CC019E" w:rsidRDefault="00CC019E" w:rsidP="005D105A">
      <w:pPr>
        <w:rPr>
          <w:rFonts w:ascii="Calibri" w:hAnsi="Calibri" w:cs="Calibri"/>
        </w:rPr>
      </w:pPr>
    </w:p>
    <w:p w:rsidR="00CC019E" w:rsidRDefault="00CC019E" w:rsidP="005D105A">
      <w:pPr>
        <w:rPr>
          <w:rFonts w:ascii="Calibri" w:hAnsi="Calibri" w:cs="Calibri"/>
        </w:rPr>
      </w:pPr>
    </w:p>
    <w:p w:rsidR="00CC019E" w:rsidRDefault="00934352" w:rsidP="00CC019E">
      <w:pPr>
        <w:pStyle w:val="Titre2"/>
      </w:pPr>
      <w:bookmarkStart w:id="7" w:name="_Toc57111339"/>
      <w:r>
        <w:lastRenderedPageBreak/>
        <w:t>6</w:t>
      </w:r>
      <w:bookmarkEnd w:id="7"/>
    </w:p>
    <w:p w:rsidR="00CC019E" w:rsidRDefault="00CC019E" w:rsidP="00CC019E"/>
    <w:p w:rsidR="00CC019E" w:rsidRDefault="00CC019E" w:rsidP="00124546">
      <w:pPr>
        <w:jc w:val="both"/>
      </w:pPr>
    </w:p>
    <w:p w:rsidR="006E45D9" w:rsidRDefault="006E45D9" w:rsidP="006E45D9">
      <w:pPr>
        <w:jc w:val="both"/>
        <w:rPr>
          <w:rFonts w:ascii="Calibri" w:hAnsi="Calibri" w:cs="Calibri"/>
        </w:rPr>
      </w:pPr>
      <w:r>
        <w:rPr>
          <w:rFonts w:ascii="Calibri" w:hAnsi="Calibri" w:cs="Calibri"/>
        </w:rPr>
        <w:t>C’est la date à laquelle aurait dû se dérouler l’entretien préalable au licenciement</w:t>
      </w:r>
    </w:p>
    <w:p w:rsidR="00E25F34" w:rsidRDefault="00E25F34" w:rsidP="00305993">
      <w:pPr>
        <w:jc w:val="both"/>
        <w:rPr>
          <w:rFonts w:ascii="Calibri" w:hAnsi="Calibri" w:cs="Calibri"/>
        </w:rPr>
      </w:pPr>
    </w:p>
    <w:p w:rsidR="00E25F34" w:rsidRDefault="00E25F34" w:rsidP="00305993">
      <w:pPr>
        <w:jc w:val="both"/>
        <w:rPr>
          <w:rFonts w:ascii="Calibri" w:hAnsi="Calibri" w:cs="Calibri"/>
        </w:rPr>
      </w:pPr>
    </w:p>
    <w:p w:rsidR="00736758" w:rsidRDefault="00736758" w:rsidP="00736758">
      <w:pPr>
        <w:jc w:val="both"/>
        <w:rPr>
          <w:rFonts w:ascii="Calibri" w:hAnsi="Calibri" w:cs="Calibri"/>
        </w:rPr>
      </w:pPr>
      <w:r>
        <w:rPr>
          <w:rFonts w:ascii="Calibri" w:hAnsi="Calibri" w:cs="Calibri"/>
        </w:rPr>
        <w:t>Exemple :</w:t>
      </w:r>
    </w:p>
    <w:p w:rsidR="00736758" w:rsidRPr="009B7FC6" w:rsidRDefault="009B7FC6" w:rsidP="00305993">
      <w:pPr>
        <w:jc w:val="both"/>
        <w:rPr>
          <w:rFonts w:ascii="Calibri" w:hAnsi="Calibri" w:cs="Calibri"/>
          <w:i/>
          <w:color w:val="ACB9CA" w:themeColor="text2" w:themeTint="66"/>
        </w:rPr>
      </w:pPr>
      <w:r>
        <w:rPr>
          <w:rFonts w:ascii="Calibri" w:hAnsi="Calibri" w:cs="Calibri"/>
          <w:i/>
          <w:color w:val="ACB9CA" w:themeColor="text2" w:themeTint="66"/>
        </w:rPr>
        <w:t xml:space="preserve">Le 23 juin 2019 </w:t>
      </w:r>
    </w:p>
    <w:p w:rsidR="00736758" w:rsidRDefault="00736758" w:rsidP="00305993">
      <w:pPr>
        <w:jc w:val="both"/>
        <w:rPr>
          <w:rFonts w:ascii="Calibri" w:hAnsi="Calibri" w:cs="Calibri"/>
        </w:rPr>
      </w:pPr>
    </w:p>
    <w:p w:rsidR="000A3373" w:rsidRDefault="000A3373" w:rsidP="00305993">
      <w:pPr>
        <w:jc w:val="both"/>
        <w:rPr>
          <w:rFonts w:ascii="Calibri" w:hAnsi="Calibri" w:cs="Calibri"/>
        </w:rPr>
      </w:pPr>
    </w:p>
    <w:p w:rsidR="00156232" w:rsidRDefault="00156232" w:rsidP="00305993">
      <w:pPr>
        <w:jc w:val="both"/>
        <w:rPr>
          <w:rFonts w:ascii="Calibri" w:hAnsi="Calibri" w:cs="Calibri"/>
        </w:rPr>
      </w:pPr>
    </w:p>
    <w:p w:rsidR="000A3373" w:rsidRDefault="000A3373" w:rsidP="00305993">
      <w:pPr>
        <w:jc w:val="both"/>
        <w:rPr>
          <w:rFonts w:ascii="Calibri" w:hAnsi="Calibri" w:cs="Calibri"/>
        </w:rPr>
      </w:pPr>
    </w:p>
    <w:p w:rsidR="00736758" w:rsidRDefault="00736758" w:rsidP="00305993">
      <w:pPr>
        <w:jc w:val="both"/>
        <w:rPr>
          <w:rFonts w:ascii="Calibri" w:hAnsi="Calibri" w:cs="Calibri"/>
        </w:rPr>
      </w:pPr>
    </w:p>
    <w:p w:rsidR="007A1987" w:rsidRDefault="00934352" w:rsidP="007A1987">
      <w:pPr>
        <w:pStyle w:val="Titre2"/>
      </w:pPr>
      <w:bookmarkStart w:id="8" w:name="_Toc57111340"/>
      <w:r>
        <w:t>7</w:t>
      </w:r>
      <w:bookmarkEnd w:id="8"/>
    </w:p>
    <w:p w:rsidR="007A1987" w:rsidRDefault="007A1987" w:rsidP="007A1987"/>
    <w:p w:rsidR="007A1987" w:rsidRDefault="007A1987" w:rsidP="007A1987">
      <w:pPr>
        <w:jc w:val="both"/>
      </w:pPr>
    </w:p>
    <w:p w:rsidR="006E45D9" w:rsidRDefault="006E45D9" w:rsidP="006E45D9">
      <w:pPr>
        <w:jc w:val="both"/>
        <w:rPr>
          <w:rFonts w:ascii="Calibri" w:hAnsi="Calibri" w:cs="Calibri"/>
        </w:rPr>
      </w:pPr>
      <w:r>
        <w:rPr>
          <w:rFonts w:ascii="Calibri" w:hAnsi="Calibri" w:cs="Calibri"/>
        </w:rPr>
        <w:t>C’est le lieu où aurait dû se dérouler l’entretien préalable au licenciement</w:t>
      </w:r>
    </w:p>
    <w:p w:rsidR="007A1987" w:rsidRDefault="007A1987" w:rsidP="007A1987">
      <w:pPr>
        <w:jc w:val="both"/>
        <w:rPr>
          <w:rFonts w:ascii="Calibri" w:hAnsi="Calibri" w:cs="Calibri"/>
        </w:rPr>
      </w:pPr>
    </w:p>
    <w:p w:rsidR="00197956" w:rsidRDefault="00197956" w:rsidP="007A1987">
      <w:pPr>
        <w:jc w:val="both"/>
        <w:rPr>
          <w:rFonts w:ascii="Calibri" w:hAnsi="Calibri" w:cs="Calibri"/>
        </w:rPr>
      </w:pPr>
    </w:p>
    <w:p w:rsidR="007A1987" w:rsidRDefault="007A1987" w:rsidP="007A1987">
      <w:pPr>
        <w:jc w:val="both"/>
        <w:rPr>
          <w:rFonts w:ascii="Calibri" w:hAnsi="Calibri" w:cs="Calibri"/>
        </w:rPr>
      </w:pPr>
      <w:r>
        <w:rPr>
          <w:rFonts w:ascii="Calibri" w:hAnsi="Calibri" w:cs="Calibri"/>
        </w:rPr>
        <w:t>Exemple :</w:t>
      </w:r>
    </w:p>
    <w:p w:rsidR="00156232" w:rsidRPr="009B7FC6" w:rsidRDefault="009B7FC6" w:rsidP="00305993">
      <w:pPr>
        <w:jc w:val="both"/>
        <w:rPr>
          <w:rFonts w:ascii="Calibri" w:hAnsi="Calibri" w:cs="Calibri"/>
          <w:i/>
          <w:color w:val="ACB9CA" w:themeColor="text2" w:themeTint="66"/>
        </w:rPr>
      </w:pPr>
      <w:r>
        <w:rPr>
          <w:rFonts w:ascii="Calibri" w:hAnsi="Calibri" w:cs="Calibri"/>
          <w:i/>
          <w:color w:val="ACB9CA" w:themeColor="text2" w:themeTint="66"/>
        </w:rPr>
        <w:t>Au siège de l’entreprise situé au 1 avenue de la république 75001 Paris</w:t>
      </w:r>
    </w:p>
    <w:p w:rsidR="00A26544" w:rsidRDefault="00A26544" w:rsidP="00305993">
      <w:pPr>
        <w:jc w:val="both"/>
        <w:rPr>
          <w:rFonts w:ascii="Calibri" w:hAnsi="Calibri" w:cs="Calibri"/>
        </w:rPr>
      </w:pPr>
    </w:p>
    <w:p w:rsidR="00156232" w:rsidRDefault="00156232" w:rsidP="00305993">
      <w:pPr>
        <w:jc w:val="both"/>
        <w:rPr>
          <w:rFonts w:ascii="Calibri" w:hAnsi="Calibri" w:cs="Calibri"/>
        </w:rPr>
      </w:pPr>
    </w:p>
    <w:p w:rsidR="00A671CD" w:rsidRDefault="00A671CD" w:rsidP="00305993">
      <w:pPr>
        <w:jc w:val="both"/>
        <w:rPr>
          <w:rFonts w:ascii="Calibri" w:hAnsi="Calibri" w:cs="Calibri"/>
        </w:rPr>
      </w:pPr>
    </w:p>
    <w:p w:rsidR="00A671CD" w:rsidRDefault="00A671CD" w:rsidP="00305993">
      <w:pPr>
        <w:jc w:val="both"/>
        <w:rPr>
          <w:rFonts w:ascii="Calibri" w:hAnsi="Calibri" w:cs="Calibri"/>
        </w:rPr>
      </w:pPr>
    </w:p>
    <w:p w:rsidR="000A3373" w:rsidRDefault="000A3373" w:rsidP="00305993">
      <w:pPr>
        <w:jc w:val="both"/>
        <w:rPr>
          <w:rFonts w:ascii="Calibri" w:hAnsi="Calibri" w:cs="Calibri"/>
        </w:rPr>
      </w:pPr>
    </w:p>
    <w:p w:rsidR="00156232" w:rsidRDefault="00156232" w:rsidP="00305993">
      <w:pPr>
        <w:jc w:val="both"/>
        <w:rPr>
          <w:rFonts w:ascii="Calibri" w:hAnsi="Calibri" w:cs="Calibri"/>
        </w:rPr>
      </w:pPr>
    </w:p>
    <w:p w:rsidR="008E382C" w:rsidRDefault="008E382C" w:rsidP="008E382C">
      <w:pPr>
        <w:pStyle w:val="Titre2"/>
      </w:pPr>
      <w:bookmarkStart w:id="9" w:name="_Toc57111341"/>
      <w:r>
        <w:t>8</w:t>
      </w:r>
      <w:bookmarkEnd w:id="9"/>
    </w:p>
    <w:p w:rsidR="008E382C" w:rsidRDefault="008E382C" w:rsidP="008E382C"/>
    <w:p w:rsidR="008E382C" w:rsidRDefault="008E382C" w:rsidP="008E382C"/>
    <w:p w:rsidR="008E382C" w:rsidRDefault="008E382C" w:rsidP="008E382C">
      <w:pPr>
        <w:jc w:val="both"/>
        <w:rPr>
          <w:rFonts w:ascii="Calibri" w:hAnsi="Calibri" w:cs="Calibri"/>
        </w:rPr>
      </w:pPr>
      <w:r>
        <w:rPr>
          <w:rFonts w:ascii="Calibri" w:hAnsi="Calibri" w:cs="Calibri"/>
        </w:rPr>
        <w:t>Type de licenciement</w:t>
      </w:r>
    </w:p>
    <w:p w:rsidR="008E382C" w:rsidRDefault="008E382C" w:rsidP="008E382C">
      <w:pPr>
        <w:jc w:val="both"/>
        <w:rPr>
          <w:rFonts w:ascii="Calibri" w:hAnsi="Calibri" w:cs="Calibri"/>
        </w:rPr>
      </w:pPr>
    </w:p>
    <w:p w:rsidR="008E382C" w:rsidRPr="00E80986" w:rsidRDefault="008E382C" w:rsidP="008E382C">
      <w:pPr>
        <w:jc w:val="both"/>
        <w:rPr>
          <w:rFonts w:asciiTheme="majorHAnsi" w:hAnsiTheme="majorHAnsi" w:cstheme="majorHAnsi"/>
        </w:rPr>
      </w:pPr>
      <w:r>
        <w:rPr>
          <w:rFonts w:asciiTheme="majorHAnsi" w:hAnsiTheme="majorHAnsi" w:cstheme="majorHAnsi"/>
        </w:rPr>
        <w:t>Mettre licenciement pour faute grave ou lourde.</w:t>
      </w:r>
    </w:p>
    <w:p w:rsidR="008E382C" w:rsidRPr="00A72665" w:rsidRDefault="008E382C" w:rsidP="008E382C">
      <w:pPr>
        <w:jc w:val="both"/>
        <w:rPr>
          <w:rFonts w:ascii="Calibri" w:hAnsi="Calibri" w:cs="Calibri"/>
        </w:rPr>
      </w:pPr>
    </w:p>
    <w:p w:rsidR="008E382C" w:rsidRDefault="008E382C" w:rsidP="008E382C">
      <w:pPr>
        <w:jc w:val="both"/>
      </w:pPr>
    </w:p>
    <w:p w:rsidR="008E382C" w:rsidRPr="00A72665" w:rsidRDefault="008E382C" w:rsidP="008E382C">
      <w:pPr>
        <w:jc w:val="both"/>
        <w:rPr>
          <w:rFonts w:ascii="Calibri" w:hAnsi="Calibri" w:cs="Calibri"/>
        </w:rPr>
      </w:pPr>
      <w:r>
        <w:rPr>
          <w:rFonts w:ascii="Calibri" w:hAnsi="Calibri" w:cs="Calibri"/>
        </w:rPr>
        <w:t>Exemple :</w:t>
      </w:r>
    </w:p>
    <w:p w:rsidR="008E382C" w:rsidRDefault="00151DB1" w:rsidP="008E382C">
      <w:pPr>
        <w:jc w:val="both"/>
        <w:rPr>
          <w:rFonts w:ascii="Calibri" w:hAnsi="Calibri" w:cs="Calibri"/>
          <w:i/>
          <w:color w:val="ACB9CA" w:themeColor="text2" w:themeTint="66"/>
        </w:rPr>
      </w:pPr>
      <w:r>
        <w:rPr>
          <w:rFonts w:ascii="Calibri" w:hAnsi="Calibri" w:cs="Calibri"/>
          <w:i/>
          <w:color w:val="ACB9CA" w:themeColor="text2" w:themeTint="66"/>
        </w:rPr>
        <w:t>Par la présente, j</w:t>
      </w:r>
      <w:r w:rsidR="00DB6723">
        <w:rPr>
          <w:rFonts w:ascii="Calibri" w:hAnsi="Calibri" w:cs="Calibri"/>
          <w:i/>
          <w:color w:val="ACB9CA" w:themeColor="text2" w:themeTint="66"/>
        </w:rPr>
        <w:t>e vous notifie votre licenciement</w:t>
      </w:r>
      <w:r w:rsidR="00881A27" w:rsidRPr="00881A27">
        <w:rPr>
          <w:rFonts w:ascii="Calibri" w:hAnsi="Calibri" w:cs="Calibri"/>
          <w:i/>
          <w:color w:val="ACB9CA" w:themeColor="text2" w:themeTint="66"/>
        </w:rPr>
        <w:t xml:space="preserve"> pour </w:t>
      </w:r>
      <w:r w:rsidR="008E382C">
        <w:rPr>
          <w:rFonts w:ascii="Calibri" w:hAnsi="Calibri" w:cs="Calibri"/>
          <w:i/>
          <w:color w:val="ACB9CA" w:themeColor="text2" w:themeTint="66"/>
        </w:rPr>
        <w:t>faute grave</w:t>
      </w:r>
    </w:p>
    <w:p w:rsidR="008E382C" w:rsidRDefault="008E382C" w:rsidP="00305993">
      <w:pPr>
        <w:jc w:val="both"/>
        <w:rPr>
          <w:rFonts w:ascii="Calibri" w:hAnsi="Calibri" w:cs="Calibri"/>
        </w:rPr>
      </w:pPr>
    </w:p>
    <w:p w:rsidR="00736758" w:rsidRDefault="00736758" w:rsidP="00305993">
      <w:pPr>
        <w:jc w:val="both"/>
        <w:rPr>
          <w:rFonts w:ascii="Calibri" w:hAnsi="Calibri" w:cs="Calibri"/>
        </w:rPr>
      </w:pPr>
    </w:p>
    <w:p w:rsidR="00F363F1" w:rsidRDefault="00F363F1" w:rsidP="00305993">
      <w:pPr>
        <w:jc w:val="both"/>
        <w:rPr>
          <w:rFonts w:ascii="Calibri" w:hAnsi="Calibri" w:cs="Calibri"/>
        </w:rPr>
      </w:pPr>
    </w:p>
    <w:p w:rsidR="00A671CD" w:rsidRDefault="00A671CD" w:rsidP="00305993">
      <w:pPr>
        <w:jc w:val="both"/>
        <w:rPr>
          <w:rFonts w:ascii="Calibri" w:hAnsi="Calibri" w:cs="Calibri"/>
        </w:rPr>
      </w:pPr>
    </w:p>
    <w:p w:rsidR="00A671CD" w:rsidRDefault="00A671CD" w:rsidP="00305993">
      <w:pPr>
        <w:jc w:val="both"/>
        <w:rPr>
          <w:rFonts w:ascii="Calibri" w:hAnsi="Calibri" w:cs="Calibri"/>
        </w:rPr>
      </w:pPr>
    </w:p>
    <w:p w:rsidR="008841AB" w:rsidRDefault="008E382C" w:rsidP="008841AB">
      <w:pPr>
        <w:pStyle w:val="Titre2"/>
      </w:pPr>
      <w:bookmarkStart w:id="10" w:name="_Toc57111342"/>
      <w:r>
        <w:lastRenderedPageBreak/>
        <w:t>9</w:t>
      </w:r>
      <w:bookmarkEnd w:id="10"/>
    </w:p>
    <w:p w:rsidR="00F363F1" w:rsidRDefault="00F363F1" w:rsidP="00305993">
      <w:pPr>
        <w:jc w:val="both"/>
        <w:rPr>
          <w:rFonts w:ascii="Calibri" w:hAnsi="Calibri" w:cs="Calibri"/>
        </w:rPr>
      </w:pPr>
    </w:p>
    <w:p w:rsidR="00736758" w:rsidRDefault="00736758" w:rsidP="00305993">
      <w:pPr>
        <w:jc w:val="both"/>
        <w:rPr>
          <w:rFonts w:ascii="Calibri" w:hAnsi="Calibri" w:cs="Calibri"/>
        </w:rPr>
      </w:pPr>
    </w:p>
    <w:p w:rsidR="00736758" w:rsidRDefault="00736758" w:rsidP="00305993">
      <w:pPr>
        <w:jc w:val="both"/>
        <w:rPr>
          <w:rFonts w:ascii="Calibri" w:hAnsi="Calibri" w:cs="Calibri"/>
        </w:rPr>
      </w:pPr>
    </w:p>
    <w:p w:rsidR="00E563A5" w:rsidRPr="00C24D97" w:rsidRDefault="00E563A5" w:rsidP="00E563A5">
      <w:pPr>
        <w:jc w:val="both"/>
        <w:rPr>
          <w:rFonts w:ascii="Calibri" w:hAnsi="Calibri" w:cs="Calibri"/>
        </w:rPr>
      </w:pPr>
      <w:r>
        <w:rPr>
          <w:rFonts w:ascii="Calibri" w:hAnsi="Calibri" w:cs="Calibri"/>
        </w:rPr>
        <w:t xml:space="preserve">Ce sont les motifs qui </w:t>
      </w:r>
      <w:r w:rsidR="00C730B5">
        <w:rPr>
          <w:rFonts w:ascii="Calibri" w:hAnsi="Calibri" w:cs="Calibri"/>
        </w:rPr>
        <w:t>expliquent le</w:t>
      </w:r>
      <w:r>
        <w:rPr>
          <w:rFonts w:ascii="Calibri" w:hAnsi="Calibri" w:cs="Calibri"/>
        </w:rPr>
        <w:t xml:space="preserve"> licenciement </w:t>
      </w:r>
    </w:p>
    <w:p w:rsidR="00E563A5" w:rsidRDefault="00E563A5" w:rsidP="00E563A5">
      <w:pPr>
        <w:jc w:val="both"/>
      </w:pPr>
    </w:p>
    <w:p w:rsidR="00E563A5" w:rsidRDefault="00E563A5" w:rsidP="00E563A5">
      <w:pPr>
        <w:jc w:val="both"/>
      </w:pPr>
      <w:r>
        <w:t xml:space="preserve">C’est la partie fondamentale de la notification de licenciement. </w:t>
      </w:r>
      <w:r w:rsidRPr="00F67601">
        <w:rPr>
          <w:rFonts w:ascii="Calibri Light" w:hAnsi="Calibri Light" w:cs="Calibri Light"/>
        </w:rPr>
        <w:t>En effet, seuls les motifs inscrits dans la notification de licenciement permettront de justifier (et donc valider) le licenciement en cas de contentieux devant le juge. (</w:t>
      </w:r>
      <w:proofErr w:type="gramStart"/>
      <w:r w:rsidRPr="00F67601">
        <w:rPr>
          <w:rFonts w:ascii="Calibri Light" w:hAnsi="Calibri Light" w:cs="Calibri Light"/>
        </w:rPr>
        <w:t>article</w:t>
      </w:r>
      <w:proofErr w:type="gramEnd"/>
      <w:r w:rsidRPr="00F67601">
        <w:rPr>
          <w:rFonts w:ascii="Calibri Light" w:hAnsi="Calibri Light" w:cs="Calibri Light"/>
        </w:rPr>
        <w:t xml:space="preserve"> L 1235-2 Code du travail)</w:t>
      </w:r>
      <w:r>
        <w:t xml:space="preserve"> </w:t>
      </w:r>
    </w:p>
    <w:p w:rsidR="00E563A5" w:rsidRDefault="00E563A5" w:rsidP="00E563A5">
      <w:pPr>
        <w:jc w:val="both"/>
      </w:pPr>
    </w:p>
    <w:p w:rsidR="00E563A5" w:rsidRDefault="00E563A5" w:rsidP="00E563A5">
      <w:pPr>
        <w:jc w:val="both"/>
      </w:pPr>
      <w:r>
        <w:t xml:space="preserve">Pour </w:t>
      </w:r>
      <w:r w:rsidR="00F67601">
        <w:t xml:space="preserve">que les motifs de licenciement soient valides, ils doivent </w:t>
      </w:r>
      <w:r>
        <w:t>être présentés de manière exhaustive</w:t>
      </w:r>
      <w:r w:rsidR="00F67601">
        <w:t xml:space="preserve"> et</w:t>
      </w:r>
      <w:r>
        <w:t xml:space="preserve"> précise</w:t>
      </w:r>
      <w:r w:rsidR="00F67601">
        <w:t xml:space="preserve"> mais aussi, justifier une sanction aussi grave que le licenciement pour faute grave ou lourde</w:t>
      </w:r>
      <w:r>
        <w:t> :</w:t>
      </w:r>
    </w:p>
    <w:p w:rsidR="00E563A5" w:rsidRDefault="00E563A5" w:rsidP="00E563A5">
      <w:pPr>
        <w:jc w:val="both"/>
      </w:pPr>
    </w:p>
    <w:p w:rsidR="00E563A5" w:rsidRDefault="00E563A5" w:rsidP="00E563A5">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t>L’exhaustivité des motifs</w:t>
      </w:r>
      <w:r w:rsidRPr="00277922">
        <w:rPr>
          <w:rFonts w:asciiTheme="majorHAnsi" w:hAnsiTheme="majorHAnsi" w:cstheme="majorHAnsi"/>
        </w:rPr>
        <w:t xml:space="preserve"> signifie que les moindres faits justifiant la décision de licenciement doivent être énoncés. En effet, aucun motif ne pourra être ajouté devant le juge (article L 1235-2 Code du travail et, </w:t>
      </w:r>
      <w:proofErr w:type="spellStart"/>
      <w:r w:rsidRPr="00277922">
        <w:rPr>
          <w:rFonts w:asciiTheme="majorHAnsi" w:hAnsiTheme="majorHAnsi" w:cstheme="majorHAnsi"/>
        </w:rPr>
        <w:t>Cass</w:t>
      </w:r>
      <w:proofErr w:type="spellEnd"/>
      <w:r w:rsidRPr="00277922">
        <w:rPr>
          <w:rFonts w:asciiTheme="majorHAnsi" w:hAnsiTheme="majorHAnsi" w:cstheme="majorHAnsi"/>
        </w:rPr>
        <w:t xml:space="preserve">. </w:t>
      </w:r>
      <w:proofErr w:type="gramStart"/>
      <w:r w:rsidRPr="00277922">
        <w:rPr>
          <w:rFonts w:asciiTheme="majorHAnsi" w:hAnsiTheme="majorHAnsi" w:cstheme="majorHAnsi"/>
        </w:rPr>
        <w:t>soc</w:t>
      </w:r>
      <w:proofErr w:type="gramEnd"/>
      <w:r w:rsidRPr="00277922">
        <w:rPr>
          <w:rFonts w:asciiTheme="majorHAnsi" w:hAnsiTheme="majorHAnsi" w:cstheme="majorHAnsi"/>
        </w:rPr>
        <w:t>., 12 janv. 1994, n</w:t>
      </w:r>
      <w:r w:rsidR="00AC10B9">
        <w:rPr>
          <w:rFonts w:asciiTheme="majorHAnsi" w:hAnsiTheme="majorHAnsi" w:cstheme="majorHAnsi"/>
        </w:rPr>
        <w:t>°</w:t>
      </w:r>
      <w:r w:rsidRPr="00277922">
        <w:rPr>
          <w:rFonts w:asciiTheme="majorHAnsi" w:hAnsiTheme="majorHAnsi" w:cstheme="majorHAnsi"/>
        </w:rPr>
        <w:t> 92-42.745).</w:t>
      </w:r>
    </w:p>
    <w:p w:rsidR="00E563A5" w:rsidRDefault="00E563A5" w:rsidP="00E563A5">
      <w:pPr>
        <w:pStyle w:val="Paragraphedeliste"/>
        <w:jc w:val="both"/>
        <w:rPr>
          <w:rFonts w:asciiTheme="majorHAnsi" w:hAnsiTheme="majorHAnsi" w:cstheme="majorHAnsi"/>
        </w:rPr>
      </w:pPr>
    </w:p>
    <w:p w:rsidR="00E563A5" w:rsidRDefault="00E563A5" w:rsidP="00E563A5">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t xml:space="preserve">Le motif précis </w:t>
      </w:r>
      <w:r w:rsidRPr="00321C79">
        <w:rPr>
          <w:rFonts w:asciiTheme="majorHAnsi" w:hAnsiTheme="majorHAnsi" w:cstheme="majorHAnsi"/>
        </w:rPr>
        <w:t>signifie que des propos vagues tels « </w:t>
      </w:r>
      <w:r w:rsidRPr="0071532B">
        <w:rPr>
          <w:rFonts w:asciiTheme="majorHAnsi" w:hAnsiTheme="majorHAnsi" w:cstheme="majorHAnsi"/>
          <w:i/>
          <w:iCs/>
        </w:rPr>
        <w:t>des difficultés relationnelles</w:t>
      </w:r>
      <w:r w:rsidRPr="00321C79">
        <w:rPr>
          <w:rFonts w:asciiTheme="majorHAnsi" w:hAnsiTheme="majorHAnsi" w:cstheme="majorHAnsi"/>
        </w:rPr>
        <w:t> » ou</w:t>
      </w:r>
      <w:r>
        <w:rPr>
          <w:rFonts w:asciiTheme="majorHAnsi" w:hAnsiTheme="majorHAnsi" w:cstheme="majorHAnsi"/>
        </w:rPr>
        <w:t>,</w:t>
      </w:r>
      <w:r w:rsidRPr="00321C79">
        <w:rPr>
          <w:rFonts w:asciiTheme="majorHAnsi" w:hAnsiTheme="majorHAnsi" w:cstheme="majorHAnsi"/>
        </w:rPr>
        <w:t xml:space="preserve"> des renvois/références tel</w:t>
      </w:r>
      <w:r>
        <w:rPr>
          <w:rFonts w:asciiTheme="majorHAnsi" w:hAnsiTheme="majorHAnsi" w:cstheme="majorHAnsi"/>
        </w:rPr>
        <w:t>s</w:t>
      </w:r>
      <w:r w:rsidRPr="00321C79">
        <w:rPr>
          <w:rFonts w:asciiTheme="majorHAnsi" w:hAnsiTheme="majorHAnsi" w:cstheme="majorHAnsi"/>
        </w:rPr>
        <w:t xml:space="preserve"> que « </w:t>
      </w:r>
      <w:r w:rsidRPr="0071532B">
        <w:rPr>
          <w:rFonts w:asciiTheme="majorHAnsi" w:hAnsiTheme="majorHAnsi" w:cstheme="majorHAnsi"/>
          <w:i/>
          <w:iCs/>
        </w:rPr>
        <w:t>les fautes professionnelles exposées dans les précédents courriers</w:t>
      </w:r>
      <w:r w:rsidRPr="00321C79">
        <w:rPr>
          <w:rFonts w:asciiTheme="majorHAnsi" w:hAnsiTheme="majorHAnsi" w:cstheme="majorHAnsi"/>
        </w:rPr>
        <w:t> » ne peuvent être utilisés.</w:t>
      </w:r>
    </w:p>
    <w:p w:rsidR="00F67601" w:rsidRPr="00F67601" w:rsidRDefault="00F67601" w:rsidP="00F67601">
      <w:pPr>
        <w:pStyle w:val="Paragraphedeliste"/>
        <w:rPr>
          <w:rFonts w:asciiTheme="majorHAnsi" w:hAnsiTheme="majorHAnsi" w:cstheme="majorHAnsi"/>
        </w:rPr>
      </w:pPr>
    </w:p>
    <w:p w:rsidR="00F67601" w:rsidRPr="006B5196" w:rsidRDefault="00F67601" w:rsidP="00E563A5">
      <w:pPr>
        <w:pStyle w:val="Paragraphedeliste"/>
        <w:numPr>
          <w:ilvl w:val="0"/>
          <w:numId w:val="7"/>
        </w:numPr>
        <w:jc w:val="both"/>
        <w:rPr>
          <w:rFonts w:asciiTheme="majorHAnsi" w:hAnsiTheme="majorHAnsi" w:cstheme="majorHAnsi"/>
        </w:rPr>
      </w:pPr>
      <w:r w:rsidRPr="00F67601">
        <w:rPr>
          <w:rFonts w:asciiTheme="majorHAnsi" w:hAnsiTheme="majorHAnsi" w:cstheme="majorHAnsi"/>
          <w:u w:val="single"/>
        </w:rPr>
        <w:t>La justification d’un licenciement pour faute grave ou lourde</w:t>
      </w:r>
      <w:r>
        <w:rPr>
          <w:rFonts w:asciiTheme="majorHAnsi" w:hAnsiTheme="majorHAnsi" w:cstheme="majorHAnsi"/>
        </w:rPr>
        <w:t xml:space="preserve"> signifie que</w:t>
      </w:r>
      <w:r w:rsidRPr="00F67601">
        <w:t xml:space="preserve"> </w:t>
      </w:r>
      <w:r w:rsidRPr="00F67601">
        <w:rPr>
          <w:rFonts w:asciiTheme="majorHAnsi" w:hAnsiTheme="majorHAnsi" w:cstheme="majorHAnsi"/>
        </w:rPr>
        <w:t xml:space="preserve">vous devez démontrer que les faits que vous reprochez </w:t>
      </w:r>
      <w:r>
        <w:rPr>
          <w:rFonts w:asciiTheme="majorHAnsi" w:hAnsiTheme="majorHAnsi" w:cstheme="majorHAnsi"/>
        </w:rPr>
        <w:t>à l’employé</w:t>
      </w:r>
      <w:r w:rsidRPr="00F67601">
        <w:rPr>
          <w:rFonts w:asciiTheme="majorHAnsi" w:hAnsiTheme="majorHAnsi" w:cstheme="majorHAnsi"/>
        </w:rPr>
        <w:t xml:space="preserve"> portent </w:t>
      </w:r>
      <w:r>
        <w:rPr>
          <w:rFonts w:asciiTheme="majorHAnsi" w:hAnsiTheme="majorHAnsi" w:cstheme="majorHAnsi"/>
        </w:rPr>
        <w:t xml:space="preserve">une telle </w:t>
      </w:r>
      <w:r w:rsidRPr="00F67601">
        <w:rPr>
          <w:rFonts w:asciiTheme="majorHAnsi" w:hAnsiTheme="majorHAnsi" w:cstheme="majorHAnsi"/>
        </w:rPr>
        <w:t xml:space="preserve">atteinte au bon fonctionnement de l’entreprise, </w:t>
      </w:r>
      <w:r>
        <w:rPr>
          <w:rFonts w:asciiTheme="majorHAnsi" w:hAnsiTheme="majorHAnsi" w:cstheme="majorHAnsi"/>
        </w:rPr>
        <w:t>qu’ils rendent</w:t>
      </w:r>
      <w:r w:rsidRPr="00F67601">
        <w:rPr>
          <w:rFonts w:asciiTheme="majorHAnsi" w:hAnsiTheme="majorHAnsi" w:cstheme="majorHAnsi"/>
        </w:rPr>
        <w:t xml:space="preserve"> impossible le maintien du salarié dans l’entreprise même durant la période de préavis.</w:t>
      </w:r>
    </w:p>
    <w:p w:rsidR="00E563A5" w:rsidRDefault="00E563A5" w:rsidP="00E563A5">
      <w:pPr>
        <w:jc w:val="both"/>
      </w:pPr>
    </w:p>
    <w:p w:rsidR="00E563A5" w:rsidRDefault="00E563A5" w:rsidP="00E563A5">
      <w:pPr>
        <w:jc w:val="both"/>
      </w:pPr>
    </w:p>
    <w:p w:rsidR="00E563A5" w:rsidRDefault="00E563A5" w:rsidP="00E563A5">
      <w:pPr>
        <w:jc w:val="both"/>
        <w:rPr>
          <w:rFonts w:asciiTheme="majorHAnsi" w:hAnsiTheme="majorHAnsi" w:cstheme="majorHAnsi"/>
          <w:b/>
          <w:color w:val="000000" w:themeColor="text1"/>
          <w14:textOutline w14:w="0" w14:cap="flat" w14:cmpd="sng" w14:algn="ctr">
            <w14:noFill/>
            <w14:prstDash w14:val="solid"/>
            <w14:round/>
          </w14:textOutline>
        </w:rPr>
      </w:pPr>
      <w:r>
        <w:rPr>
          <w:rFonts w:asciiTheme="majorHAnsi" w:hAnsiTheme="majorHAnsi" w:cstheme="majorHAnsi"/>
          <w:b/>
          <w:color w:val="000000" w:themeColor="text1"/>
          <w14:textOutline w14:w="0" w14:cap="flat" w14:cmpd="sng" w14:algn="ctr">
            <w14:noFill/>
            <w14:prstDash w14:val="solid"/>
            <w14:round/>
          </w14:textOutline>
        </w:rPr>
        <w:t>Si vous avez des questions ou des doutes sur les motifs de licenciement, je vous invite à interroger Marius.</w:t>
      </w:r>
    </w:p>
    <w:p w:rsidR="00E563A5" w:rsidRDefault="00E563A5" w:rsidP="00E563A5">
      <w:pPr>
        <w:jc w:val="both"/>
        <w:rPr>
          <w:rFonts w:asciiTheme="majorHAnsi" w:hAnsiTheme="majorHAnsi" w:cstheme="majorHAnsi"/>
          <w:b/>
          <w:color w:val="000000" w:themeColor="text1"/>
          <w14:textOutline w14:w="0" w14:cap="flat" w14:cmpd="sng" w14:algn="ctr">
            <w14:noFill/>
            <w14:prstDash w14:val="solid"/>
            <w14:round/>
          </w14:textOutline>
        </w:rPr>
      </w:pPr>
    </w:p>
    <w:p w:rsidR="00E563A5" w:rsidRDefault="00E563A5" w:rsidP="00E563A5">
      <w:pPr>
        <w:jc w:val="both"/>
        <w:rPr>
          <w:rFonts w:asciiTheme="majorHAnsi" w:hAnsiTheme="majorHAnsi" w:cstheme="majorHAnsi"/>
          <w:b/>
          <w:color w:val="000000" w:themeColor="text1"/>
          <w14:textOutline w14:w="0" w14:cap="flat" w14:cmpd="sng" w14:algn="ctr">
            <w14:noFill/>
            <w14:prstDash w14:val="solid"/>
            <w14:round/>
          </w14:textOutline>
        </w:rPr>
      </w:pPr>
    </w:p>
    <w:p w:rsidR="00E563A5" w:rsidRDefault="00E563A5" w:rsidP="00E563A5">
      <w:pPr>
        <w:jc w:val="both"/>
      </w:pPr>
    </w:p>
    <w:p w:rsidR="00E563A5" w:rsidRDefault="00E563A5" w:rsidP="00E563A5">
      <w:pPr>
        <w:jc w:val="both"/>
      </w:pPr>
    </w:p>
    <w:p w:rsidR="00E563A5" w:rsidRDefault="00E563A5" w:rsidP="00E563A5">
      <w:pPr>
        <w:jc w:val="both"/>
        <w:rPr>
          <w:rFonts w:ascii="Calibri" w:hAnsi="Calibri" w:cs="Calibri"/>
        </w:rPr>
      </w:pPr>
      <w:r>
        <w:rPr>
          <w:rFonts w:ascii="Calibri" w:hAnsi="Calibri" w:cs="Calibri"/>
        </w:rPr>
        <w:t>Exemple :</w:t>
      </w:r>
    </w:p>
    <w:p w:rsidR="00A671CD" w:rsidRDefault="00A671CD" w:rsidP="00A671CD">
      <w:pPr>
        <w:jc w:val="both"/>
        <w:rPr>
          <w:rFonts w:ascii="Calibri" w:hAnsi="Calibri" w:cs="Calibri"/>
          <w:i/>
          <w:color w:val="ACB9CA" w:themeColor="text2" w:themeTint="66"/>
        </w:rPr>
      </w:pPr>
      <w:r>
        <w:rPr>
          <w:rFonts w:ascii="Calibri" w:hAnsi="Calibri" w:cs="Calibri"/>
          <w:i/>
          <w:color w:val="ACB9CA" w:themeColor="text2" w:themeTint="66"/>
        </w:rPr>
        <w:t xml:space="preserve">Cette décision est motivée par le vol de lunettes que vous avez commis le 12 Juin 2019 auprès de </w:t>
      </w:r>
      <w:r w:rsidR="003D435E">
        <w:rPr>
          <w:rFonts w:ascii="Calibri" w:hAnsi="Calibri" w:cs="Calibri"/>
          <w:i/>
          <w:color w:val="ACB9CA" w:themeColor="text2" w:themeTint="66"/>
        </w:rPr>
        <w:t>mon</w:t>
      </w:r>
      <w:r>
        <w:rPr>
          <w:rFonts w:ascii="Calibri" w:hAnsi="Calibri" w:cs="Calibri"/>
          <w:i/>
          <w:color w:val="ACB9CA" w:themeColor="text2" w:themeTint="66"/>
        </w:rPr>
        <w:t xml:space="preserve"> client, l’hypermarché Carrefour d’</w:t>
      </w:r>
      <w:proofErr w:type="spellStart"/>
      <w:r>
        <w:rPr>
          <w:rFonts w:ascii="Calibri" w:hAnsi="Calibri" w:cs="Calibri"/>
          <w:i/>
          <w:color w:val="ACB9CA" w:themeColor="text2" w:themeTint="66"/>
        </w:rPr>
        <w:t>Ecully</w:t>
      </w:r>
      <w:proofErr w:type="spellEnd"/>
      <w:r>
        <w:rPr>
          <w:rFonts w:ascii="Calibri" w:hAnsi="Calibri" w:cs="Calibri"/>
          <w:i/>
          <w:color w:val="ACB9CA" w:themeColor="text2" w:themeTint="66"/>
        </w:rPr>
        <w:t>, pour un montant de 50 € TTC. Ce vol porte atteinte au bon fonctionnement de l’entreprise.</w:t>
      </w:r>
    </w:p>
    <w:p w:rsidR="00A671CD" w:rsidRDefault="00A671CD" w:rsidP="00A671CD">
      <w:pPr>
        <w:jc w:val="both"/>
        <w:rPr>
          <w:rFonts w:ascii="Calibri" w:hAnsi="Calibri" w:cs="Calibri"/>
          <w:i/>
          <w:color w:val="ACB9CA" w:themeColor="text2" w:themeTint="66"/>
        </w:rPr>
      </w:pPr>
    </w:p>
    <w:p w:rsidR="00A671CD" w:rsidRDefault="00A671CD" w:rsidP="00A671CD">
      <w:pPr>
        <w:jc w:val="both"/>
        <w:rPr>
          <w:rFonts w:ascii="Calibri" w:hAnsi="Calibri" w:cs="Calibri"/>
          <w:i/>
          <w:color w:val="ACB9CA" w:themeColor="text2" w:themeTint="66"/>
        </w:rPr>
      </w:pPr>
      <w:r>
        <w:rPr>
          <w:rFonts w:ascii="Calibri" w:hAnsi="Calibri" w:cs="Calibri"/>
          <w:i/>
          <w:color w:val="ACB9CA" w:themeColor="text2" w:themeTint="66"/>
        </w:rPr>
        <w:t xml:space="preserve">En effet, tout d’abord ce vol porte atteinte à la notoriété et à la confiance de </w:t>
      </w:r>
      <w:r w:rsidR="00AD5506">
        <w:rPr>
          <w:rFonts w:ascii="Calibri" w:hAnsi="Calibri" w:cs="Calibri"/>
          <w:i/>
          <w:color w:val="ACB9CA" w:themeColor="text2" w:themeTint="66"/>
        </w:rPr>
        <w:t>mon</w:t>
      </w:r>
      <w:r>
        <w:rPr>
          <w:rFonts w:ascii="Calibri" w:hAnsi="Calibri" w:cs="Calibri"/>
          <w:i/>
          <w:color w:val="ACB9CA" w:themeColor="text2" w:themeTint="66"/>
        </w:rPr>
        <w:t xml:space="preserve"> entreprise auprès de </w:t>
      </w:r>
      <w:r w:rsidR="00B4416C">
        <w:rPr>
          <w:rFonts w:ascii="Calibri" w:hAnsi="Calibri" w:cs="Calibri"/>
          <w:i/>
          <w:color w:val="ACB9CA" w:themeColor="text2" w:themeTint="66"/>
        </w:rPr>
        <w:t>me</w:t>
      </w:r>
      <w:r>
        <w:rPr>
          <w:rFonts w:ascii="Calibri" w:hAnsi="Calibri" w:cs="Calibri"/>
          <w:i/>
          <w:color w:val="ACB9CA" w:themeColor="text2" w:themeTint="66"/>
        </w:rPr>
        <w:t xml:space="preserve">s clients, faisant craindre une baisse du chiffre d’affaires. D’ailleurs, depuis ce vol la société Carrefour </w:t>
      </w:r>
      <w:r w:rsidR="00C32D3E">
        <w:rPr>
          <w:rFonts w:ascii="Calibri" w:hAnsi="Calibri" w:cs="Calibri"/>
          <w:i/>
          <w:color w:val="ACB9CA" w:themeColor="text2" w:themeTint="66"/>
        </w:rPr>
        <w:t>m’</w:t>
      </w:r>
      <w:r>
        <w:rPr>
          <w:rFonts w:ascii="Calibri" w:hAnsi="Calibri" w:cs="Calibri"/>
          <w:i/>
          <w:color w:val="ACB9CA" w:themeColor="text2" w:themeTint="66"/>
        </w:rPr>
        <w:t>a fait parvenir par lettre du 13 Juin 2019</w:t>
      </w:r>
      <w:r w:rsidR="00617EE5">
        <w:rPr>
          <w:rFonts w:ascii="Calibri" w:hAnsi="Calibri" w:cs="Calibri"/>
          <w:i/>
          <w:color w:val="ACB9CA" w:themeColor="text2" w:themeTint="66"/>
        </w:rPr>
        <w:t>,</w:t>
      </w:r>
      <w:r>
        <w:rPr>
          <w:rFonts w:ascii="Calibri" w:hAnsi="Calibri" w:cs="Calibri"/>
          <w:i/>
          <w:color w:val="ACB9CA" w:themeColor="text2" w:themeTint="66"/>
        </w:rPr>
        <w:t xml:space="preserve"> son intention de ne plus travailler avec vous sur l’ensemble de son réseau national. </w:t>
      </w:r>
      <w:r w:rsidR="00B652CA">
        <w:rPr>
          <w:rFonts w:ascii="Calibri" w:hAnsi="Calibri" w:cs="Calibri"/>
          <w:i/>
          <w:color w:val="ACB9CA" w:themeColor="text2" w:themeTint="66"/>
        </w:rPr>
        <w:t>Je peux</w:t>
      </w:r>
      <w:r>
        <w:rPr>
          <w:rFonts w:ascii="Calibri" w:hAnsi="Calibri" w:cs="Calibri"/>
          <w:i/>
          <w:color w:val="ACB9CA" w:themeColor="text2" w:themeTint="66"/>
        </w:rPr>
        <w:t xml:space="preserve"> en outre craindre que d’autres clients suivent le pas.</w:t>
      </w:r>
    </w:p>
    <w:p w:rsidR="00A671CD" w:rsidRDefault="00A671CD" w:rsidP="00A671CD">
      <w:pPr>
        <w:jc w:val="both"/>
        <w:rPr>
          <w:rFonts w:ascii="Calibri" w:hAnsi="Calibri" w:cs="Calibri"/>
          <w:i/>
          <w:color w:val="ACB9CA" w:themeColor="text2" w:themeTint="66"/>
        </w:rPr>
      </w:pPr>
    </w:p>
    <w:p w:rsidR="00A671CD" w:rsidRPr="00FE4288" w:rsidRDefault="00A671CD" w:rsidP="00A671CD">
      <w:pPr>
        <w:jc w:val="both"/>
        <w:rPr>
          <w:rFonts w:ascii="Calibri" w:hAnsi="Calibri" w:cs="Calibri"/>
          <w:i/>
          <w:color w:val="ACB9CA" w:themeColor="text2" w:themeTint="66"/>
        </w:rPr>
      </w:pPr>
      <w:r>
        <w:rPr>
          <w:rFonts w:ascii="Calibri" w:hAnsi="Calibri" w:cs="Calibri"/>
          <w:i/>
          <w:color w:val="ACB9CA" w:themeColor="text2" w:themeTint="66"/>
        </w:rPr>
        <w:lastRenderedPageBreak/>
        <w:t xml:space="preserve">Ensuite et encore plus grave, </w:t>
      </w:r>
      <w:r w:rsidR="00770DE7">
        <w:rPr>
          <w:rFonts w:ascii="Calibri" w:hAnsi="Calibri" w:cs="Calibri"/>
          <w:i/>
          <w:color w:val="ACB9CA" w:themeColor="text2" w:themeTint="66"/>
        </w:rPr>
        <w:t>ma</w:t>
      </w:r>
      <w:r>
        <w:rPr>
          <w:rFonts w:ascii="Calibri" w:hAnsi="Calibri" w:cs="Calibri"/>
          <w:i/>
          <w:color w:val="ACB9CA" w:themeColor="text2" w:themeTint="66"/>
        </w:rPr>
        <w:t xml:space="preserve"> société ne peut plus avoir confiance en vous dans l’exercice de vos missions.</w:t>
      </w:r>
    </w:p>
    <w:p w:rsidR="00A15B90" w:rsidRDefault="00A511B5" w:rsidP="00A511B5">
      <w:pPr>
        <w:tabs>
          <w:tab w:val="left" w:pos="2780"/>
        </w:tabs>
        <w:jc w:val="both"/>
        <w:rPr>
          <w:rFonts w:ascii="Calibri" w:hAnsi="Calibri" w:cs="Calibri"/>
          <w:i/>
          <w:color w:val="ACB9CA" w:themeColor="text2" w:themeTint="66"/>
        </w:rPr>
      </w:pPr>
      <w:r>
        <w:rPr>
          <w:rFonts w:ascii="Calibri" w:hAnsi="Calibri" w:cs="Calibri"/>
          <w:i/>
          <w:color w:val="ACB9CA" w:themeColor="text2" w:themeTint="66"/>
        </w:rPr>
        <w:tab/>
      </w:r>
    </w:p>
    <w:p w:rsidR="000961C6" w:rsidRDefault="000961C6" w:rsidP="001A0CC0">
      <w:pPr>
        <w:rPr>
          <w:rFonts w:ascii="Calibri" w:hAnsi="Calibri" w:cs="Calibri"/>
          <w:i/>
          <w:color w:val="ACB9CA" w:themeColor="text2" w:themeTint="66"/>
        </w:rPr>
      </w:pPr>
    </w:p>
    <w:p w:rsidR="00713891" w:rsidRDefault="00713891" w:rsidP="001A0CC0">
      <w:pPr>
        <w:rPr>
          <w:rFonts w:ascii="Calibri" w:hAnsi="Calibri" w:cs="Calibri"/>
          <w:i/>
          <w:color w:val="ACB9CA" w:themeColor="text2" w:themeTint="66"/>
        </w:rPr>
      </w:pPr>
    </w:p>
    <w:p w:rsidR="000961C6" w:rsidRDefault="000961C6" w:rsidP="001A0CC0">
      <w:pPr>
        <w:rPr>
          <w:rFonts w:ascii="Calibri" w:hAnsi="Calibri" w:cs="Calibri"/>
          <w:i/>
          <w:color w:val="ACB9CA" w:themeColor="text2" w:themeTint="66"/>
        </w:rPr>
      </w:pPr>
    </w:p>
    <w:p w:rsidR="000961C6" w:rsidRDefault="000961C6" w:rsidP="001A0CC0">
      <w:pPr>
        <w:rPr>
          <w:rFonts w:ascii="Calibri" w:hAnsi="Calibri" w:cs="Calibri"/>
          <w:i/>
          <w:color w:val="ACB9CA" w:themeColor="text2" w:themeTint="66"/>
        </w:rPr>
      </w:pPr>
    </w:p>
    <w:p w:rsidR="007F6C15" w:rsidRDefault="008E382C" w:rsidP="007F6C15">
      <w:pPr>
        <w:pStyle w:val="Titre2"/>
      </w:pPr>
      <w:bookmarkStart w:id="11" w:name="_Toc57111343"/>
      <w:r>
        <w:t>10</w:t>
      </w:r>
      <w:bookmarkEnd w:id="11"/>
    </w:p>
    <w:p w:rsidR="007F6C15" w:rsidRDefault="007F6C15" w:rsidP="007F6C15"/>
    <w:p w:rsidR="007F6C15" w:rsidRDefault="007F6C15" w:rsidP="007F6C15"/>
    <w:p w:rsidR="007F6C15" w:rsidRDefault="007F6C15" w:rsidP="00305993">
      <w:pPr>
        <w:jc w:val="both"/>
        <w:rPr>
          <w:rFonts w:ascii="Calibri" w:hAnsi="Calibri" w:cs="Calibri"/>
        </w:rPr>
      </w:pPr>
      <w:r>
        <w:rPr>
          <w:rFonts w:ascii="Calibri" w:hAnsi="Calibri" w:cs="Calibri"/>
        </w:rPr>
        <w:t xml:space="preserve">Choisir entre : Madame, Mademoiselle, Monsieur </w:t>
      </w:r>
    </w:p>
    <w:p w:rsidR="007F6C15" w:rsidRPr="00603CA6" w:rsidRDefault="007F6C15" w:rsidP="007F6C15">
      <w:pPr>
        <w:rPr>
          <w:rFonts w:ascii="Calibri" w:hAnsi="Calibri" w:cs="Calibri"/>
          <w:i/>
          <w:color w:val="ACB9CA" w:themeColor="text2" w:themeTint="66"/>
        </w:rPr>
      </w:pPr>
    </w:p>
    <w:p w:rsidR="007F6C15" w:rsidRPr="00603CA6" w:rsidRDefault="007F6C15" w:rsidP="001A0CC0">
      <w:pPr>
        <w:rPr>
          <w:rFonts w:ascii="Calibri" w:hAnsi="Calibri" w:cs="Calibri"/>
          <w:i/>
          <w:color w:val="ACB9CA" w:themeColor="text2" w:themeTint="66"/>
        </w:rPr>
      </w:pPr>
    </w:p>
    <w:p w:rsidR="001A0CC0" w:rsidRPr="00603CA6" w:rsidRDefault="001A0CC0" w:rsidP="00DB7F7C">
      <w:pPr>
        <w:rPr>
          <w:rFonts w:ascii="Calibri" w:hAnsi="Calibri" w:cs="Calibri"/>
          <w:i/>
          <w:color w:val="ACB9CA" w:themeColor="text2" w:themeTint="66"/>
        </w:rPr>
      </w:pPr>
    </w:p>
    <w:p w:rsidR="00CC019E" w:rsidRPr="00713891" w:rsidRDefault="00741392" w:rsidP="005D105A">
      <w:pPr>
        <w:rPr>
          <w:rFonts w:ascii="Calibri" w:hAnsi="Calibri" w:cs="Calibri"/>
          <w:i/>
          <w:color w:val="ACB9CA" w:themeColor="text2" w:themeTint="66"/>
        </w:rPr>
      </w:pPr>
      <w:r>
        <w:rPr>
          <w:rFonts w:ascii="Calibri" w:hAnsi="Calibri" w:cs="Calibri"/>
          <w:i/>
          <w:color w:val="ACB9CA" w:themeColor="text2" w:themeTint="66"/>
        </w:rPr>
        <w:t xml:space="preserve"> </w:t>
      </w:r>
    </w:p>
    <w:p w:rsidR="00853726" w:rsidRPr="00A72665" w:rsidRDefault="00853726" w:rsidP="00D96C1F">
      <w:pPr>
        <w:rPr>
          <w:rFonts w:asciiTheme="majorHAnsi" w:hAnsiTheme="majorHAnsi" w:cstheme="majorHAnsi"/>
          <w:color w:val="808080" w:themeColor="background1" w:themeShade="80"/>
        </w:rPr>
      </w:pPr>
    </w:p>
    <w:p w:rsidR="009A5517" w:rsidRDefault="009A5517" w:rsidP="009A5517">
      <w:pPr>
        <w:pStyle w:val="Titre2"/>
      </w:pPr>
      <w:bookmarkStart w:id="12" w:name="_Toc57111344"/>
      <w:r>
        <w:t>1</w:t>
      </w:r>
      <w:r w:rsidR="008E382C">
        <w:t>1</w:t>
      </w:r>
      <w:bookmarkEnd w:id="12"/>
    </w:p>
    <w:p w:rsidR="009A5517" w:rsidRDefault="009A5517" w:rsidP="009A5517"/>
    <w:p w:rsidR="009A5517" w:rsidRDefault="009A5517" w:rsidP="009A5517"/>
    <w:p w:rsidR="0078384F" w:rsidRDefault="0078384F" w:rsidP="0078384F">
      <w:pPr>
        <w:jc w:val="both"/>
        <w:rPr>
          <w:rFonts w:ascii="Calibri" w:hAnsi="Calibri" w:cs="Calibri"/>
        </w:rPr>
      </w:pPr>
      <w:r>
        <w:rPr>
          <w:rFonts w:ascii="Calibri" w:hAnsi="Calibri" w:cs="Calibri"/>
        </w:rPr>
        <w:t>Nom, prénom, fonction de la personne signataire et, signature</w:t>
      </w:r>
    </w:p>
    <w:p w:rsidR="009A5517" w:rsidRDefault="009A5517" w:rsidP="00305993">
      <w:pPr>
        <w:jc w:val="both"/>
        <w:rPr>
          <w:rFonts w:ascii="Calibri" w:hAnsi="Calibri" w:cs="Calibri"/>
        </w:rPr>
      </w:pPr>
    </w:p>
    <w:p w:rsidR="00CC374C" w:rsidRDefault="00CC374C" w:rsidP="00305993">
      <w:pPr>
        <w:jc w:val="both"/>
        <w:rPr>
          <w:rFonts w:ascii="Calibri" w:hAnsi="Calibri" w:cs="Calibri"/>
        </w:rPr>
      </w:pPr>
    </w:p>
    <w:p w:rsidR="00CC374C" w:rsidRPr="00CC374C" w:rsidRDefault="00CC374C" w:rsidP="00CC374C">
      <w:pPr>
        <w:jc w:val="both"/>
        <w:rPr>
          <w:rFonts w:asciiTheme="majorHAnsi" w:hAnsiTheme="majorHAnsi" w:cstheme="majorHAnsi"/>
        </w:rPr>
      </w:pPr>
      <w:r w:rsidRPr="00CC374C">
        <w:rPr>
          <w:rFonts w:asciiTheme="majorHAnsi" w:hAnsiTheme="majorHAnsi" w:cstheme="majorHAnsi"/>
        </w:rPr>
        <w:t>L’employeur ou toute personne dont les fonctions l’y autorisent peuvent signer la notification de licenciement (exemple : directeur du personnel, directeur général, directeur général délégué).</w:t>
      </w:r>
    </w:p>
    <w:p w:rsidR="00CC374C" w:rsidRPr="00CC374C" w:rsidRDefault="00CC374C" w:rsidP="00CC374C">
      <w:pPr>
        <w:jc w:val="both"/>
        <w:rPr>
          <w:rFonts w:asciiTheme="majorHAnsi" w:hAnsiTheme="majorHAnsi" w:cstheme="majorHAnsi"/>
        </w:rPr>
      </w:pPr>
    </w:p>
    <w:p w:rsidR="00CC374C" w:rsidRPr="00CC374C" w:rsidRDefault="00CC374C" w:rsidP="00CC374C">
      <w:pPr>
        <w:jc w:val="both"/>
        <w:rPr>
          <w:rFonts w:asciiTheme="majorHAnsi" w:hAnsiTheme="majorHAnsi" w:cstheme="majorHAnsi"/>
        </w:rPr>
      </w:pPr>
      <w:r w:rsidRPr="00CC374C">
        <w:rPr>
          <w:rFonts w:asciiTheme="majorHAnsi" w:hAnsiTheme="majorHAnsi" w:cstheme="majorHAnsi"/>
        </w:rPr>
        <w:t>Une personne extérieure à l’entreprise ne peut pas signer la lettre de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xml:space="preserve">., 26 avr. 2017, no 15-25.204), comme par exemple un avocat ou un expert-comptable. </w:t>
      </w:r>
    </w:p>
    <w:p w:rsidR="00CC374C" w:rsidRPr="00CC374C" w:rsidRDefault="00CC374C" w:rsidP="00CC374C">
      <w:pPr>
        <w:jc w:val="both"/>
        <w:rPr>
          <w:rFonts w:asciiTheme="majorHAnsi" w:hAnsiTheme="majorHAnsi" w:cstheme="majorHAnsi"/>
        </w:rPr>
      </w:pPr>
    </w:p>
    <w:p w:rsidR="00CC374C" w:rsidRPr="00CC374C" w:rsidRDefault="00CC374C" w:rsidP="00CC374C">
      <w:pPr>
        <w:jc w:val="both"/>
        <w:rPr>
          <w:rFonts w:asciiTheme="majorHAnsi" w:hAnsiTheme="majorHAnsi" w:cstheme="majorHAnsi"/>
        </w:rPr>
      </w:pPr>
      <w:r w:rsidRPr="00CC374C">
        <w:rPr>
          <w:rFonts w:asciiTheme="majorHAnsi" w:hAnsiTheme="majorHAnsi" w:cstheme="majorHAnsi"/>
        </w:rPr>
        <w:t>La sanction est un licenciement sans cause réelle et sérieuse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26 avr. 2017, no 15-25.204) sauf si l’entreprise ratifie cette décision en soutenant la validité et le bien-fondé du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ch. mix., 19 nov. 2010, no 10-30.215).</w:t>
      </w:r>
    </w:p>
    <w:p w:rsidR="009A5517" w:rsidRDefault="009A5517" w:rsidP="00305993">
      <w:pPr>
        <w:jc w:val="both"/>
        <w:rPr>
          <w:rFonts w:ascii="Calibri" w:hAnsi="Calibri" w:cs="Calibri"/>
        </w:rPr>
      </w:pPr>
    </w:p>
    <w:p w:rsidR="00CC374C" w:rsidRDefault="00CC374C" w:rsidP="00305993">
      <w:pPr>
        <w:jc w:val="both"/>
        <w:rPr>
          <w:rFonts w:ascii="Calibri" w:hAnsi="Calibri" w:cs="Calibri"/>
        </w:rPr>
      </w:pPr>
    </w:p>
    <w:p w:rsidR="009A5517" w:rsidRDefault="009A5517" w:rsidP="00305993">
      <w:pPr>
        <w:jc w:val="both"/>
        <w:rPr>
          <w:rFonts w:ascii="Calibri" w:hAnsi="Calibri" w:cs="Calibri"/>
        </w:rPr>
      </w:pPr>
      <w:r>
        <w:rPr>
          <w:rFonts w:ascii="Calibri" w:hAnsi="Calibri" w:cs="Calibri"/>
        </w:rPr>
        <w:t>Exemple :</w:t>
      </w:r>
    </w:p>
    <w:p w:rsidR="009A5517" w:rsidRDefault="00B34BD1" w:rsidP="00305993">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9A5517">
        <w:rPr>
          <w:rFonts w:ascii="Calibri" w:hAnsi="Calibri" w:cs="Calibri"/>
          <w:i/>
          <w:color w:val="ACB9CA" w:themeColor="text2" w:themeTint="66"/>
        </w:rPr>
        <w:t xml:space="preserve">Alfred Dupond, </w:t>
      </w:r>
    </w:p>
    <w:p w:rsidR="009A5517" w:rsidRDefault="009A5517" w:rsidP="00305993">
      <w:pPr>
        <w:jc w:val="both"/>
        <w:rPr>
          <w:rFonts w:ascii="Calibri" w:hAnsi="Calibri" w:cs="Calibri"/>
          <w:i/>
          <w:color w:val="ACB9CA" w:themeColor="text2" w:themeTint="66"/>
        </w:rPr>
      </w:pPr>
      <w:r>
        <w:rPr>
          <w:rFonts w:ascii="Calibri" w:hAnsi="Calibri" w:cs="Calibri"/>
          <w:i/>
          <w:color w:val="ACB9CA" w:themeColor="text2" w:themeTint="66"/>
        </w:rPr>
        <w:t>Directeur</w:t>
      </w:r>
    </w:p>
    <w:p w:rsidR="008B550F" w:rsidRPr="00CC374C" w:rsidRDefault="00E03549" w:rsidP="00CC374C">
      <w:pPr>
        <w:jc w:val="both"/>
        <w:rPr>
          <w:rFonts w:ascii="Calibri" w:hAnsi="Calibri" w:cs="Calibri"/>
          <w:i/>
          <w:color w:val="ACB9CA" w:themeColor="text2" w:themeTint="66"/>
        </w:rPr>
      </w:pPr>
      <w:r>
        <w:rPr>
          <w:rFonts w:ascii="Calibri" w:hAnsi="Calibri" w:cs="Calibri"/>
          <w:i/>
          <w:color w:val="ACB9CA" w:themeColor="text2" w:themeTint="66"/>
        </w:rPr>
        <w:t>Signature</w:t>
      </w:r>
      <w:r w:rsidR="008B550F">
        <w:tab/>
      </w:r>
    </w:p>
    <w:sectPr w:rsidR="008B550F" w:rsidRPr="00CC374C" w:rsidSect="00113D34">
      <w:footerReference w:type="default" r:id="rId13"/>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73D74" w:rsidRDefault="00473D74" w:rsidP="008B1620">
      <w:r>
        <w:separator/>
      </w:r>
    </w:p>
  </w:endnote>
  <w:endnote w:type="continuationSeparator" w:id="0">
    <w:p w:rsidR="00473D74" w:rsidRDefault="00473D74" w:rsidP="008B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Lato Hairline">
    <w:altName w:val="Calibri"/>
    <w:panose1 w:val="020B0604020202020204"/>
    <w:charset w:val="4D"/>
    <w:family w:val="swiss"/>
    <w:pitch w:val="variable"/>
    <w:sig w:usb0="A00000AF"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07066396"/>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471009704"/>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25AF1" w:rsidRDefault="00625AF1" w:rsidP="00625A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80315786"/>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F1010" w:rsidRDefault="001B1F7F" w:rsidP="00625AF1">
    <w:pPr>
      <w:pStyle w:val="Pieddepage"/>
      <w:tabs>
        <w:tab w:val="clear" w:pos="4536"/>
        <w:tab w:val="clear" w:pos="9072"/>
        <w:tab w:val="left" w:pos="7482"/>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68480" behindDoc="0" locked="0" layoutInCell="1" allowOverlap="1" wp14:anchorId="32A4AB15" wp14:editId="72441313">
              <wp:simplePos x="0" y="0"/>
              <wp:positionH relativeFrom="column">
                <wp:posOffset>4041775</wp:posOffset>
              </wp:positionH>
              <wp:positionV relativeFrom="paragraph">
                <wp:posOffset>65513</wp:posOffset>
              </wp:positionV>
              <wp:extent cx="1656000" cy="72000"/>
              <wp:effectExtent l="0" t="0" r="0" b="4445"/>
              <wp:wrapNone/>
              <wp:docPr id="4" name="Rectangle 4"/>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AB15" id="Rectangle 4" o:spid="_x0000_s1028" style="position:absolute;margin-left:318.25pt;margin-top:5.15pt;width:130.4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f1/mgIAAJYFAAAOAAAAZHJzL2Uyb0RvYy54bWysVN9v2yAQfp+0/wHxvtqpkmyL6lRRqkyT&#13;&#10;qrZqO/WZYIgtYY4dJHb21+/Ajtu11R6m+QED9/vju7u47BrDDgp9Dbbgk7OcM2UllLXdFfzH4+bT&#13;&#10;F858ELYUBqwq+FF5frn8+OGidQt1DhWYUiEjJ9YvWlfwKgS3yDIvK9UIfwZOWRJqwEYEOuIuK1G0&#13;&#10;5L0x2Xmez7MWsHQIUnlPt1e9kC+Tf62VDLdaexWYKTjlFtKKad3GNVteiMUOhatqOaQh/iGLRtSW&#13;&#10;go6urkQQbI/1G1dNLRE86HAmoclA61qqVANVM8lfVfNQCadSLQSOdyNM/v+5lTeHO2R1WfApZ1Y0&#13;&#10;9ET3BJqwO6PYNMLTOr8grQd3h8PJ0zbW2mls4p+qYF2C9DhCqrrAJF1O5rN5nhPykmSf6cUS5Nmz&#13;&#10;sUMfviloWNwUHCl4AlIcrn2ggKR6UomxPJi63NTGpAPutmuD7CDodTebOX0xYzL5Q83YqGwhmvXi&#13;&#10;eJPFwvpS0i4cjYp6xt4rTYhQ8ucpk8RFNcYRUiobJr2oEqXqw8+otFNto0XKJTmMnjXFH30PDiLP&#13;&#10;3/rusxz0o6lKVB6N878l1huPFiky2DAaN7UFfM+BoaqGyL3+CaQemohS6LZdYkvSjDdbKI/EIIS+&#13;&#10;tbyTm5pe8lr4cCeQeonenuZDuKVFG2gLDsOOswrw13v3UZ8oTlLOWurNgvufe4GKM/PdEvm/TqbT&#13;&#10;2MzpMJ0RrTjDl5LtS4ndN2sggkxoEjmZtlE/mNNWIzRPNEZWMSqJhJUUu+Ay4OmwDv3MoEEk1WqV&#13;&#10;1KiBnQjX9sHJ6DziHJn62D0JdAOdA/XBDZz6WCxesbrXjZYWVvsAuk6Uf8Z1eAFq/kSlYVDF6fLy&#13;&#10;nLSex+nyNwAAAP//AwBQSwMEFAAGAAgAAAAhAJq1dMHjAAAADgEAAA8AAABkcnMvZG93bnJldi54&#13;&#10;bWxMT01LAzEQvQv+hzCCF7HZ3WKs280WPxA8FMQqeE030010kyybtI3+eseTXoYZ3pv30ayyG9gB&#13;&#10;p2iDl1DOCmDou6Ct7yW8vT5eLoDFpLxWQ/Ao4QsjrNrTk0bVOhz9Cx42qWck4mOtJJiUxprz2Bl0&#13;&#10;Ks7CiJ6wXZicSnROPdeTOpK4G3hVFII7ZT05GDXivcHuc7N3EsL4tHuuxHu25UW1Th/JZPt9J+X5&#13;&#10;WX5Y0rhdAkuY098H/Hag/NBSsG3Yex3ZIEHMxRVRCSjmwIiwuLmmZSuhKgXwtuH/a7Q/AAAA//8D&#13;&#10;AFBLAQItABQABgAIAAAAIQC2gziS/gAAAOEBAAATAAAAAAAAAAAAAAAAAAAAAABbQ29udGVudF9U&#13;&#10;eXBlc10ueG1sUEsBAi0AFAAGAAgAAAAhADj9If/WAAAAlAEAAAsAAAAAAAAAAAAAAAAALwEAAF9y&#13;&#10;ZWxzLy5yZWxzUEsBAi0AFAAGAAgAAAAhAGO5/X+aAgAAlgUAAA4AAAAAAAAAAAAAAAAALgIAAGRy&#13;&#10;cy9lMm9Eb2MueG1sUEsBAi0AFAAGAAgAAAAhAJq1dMHjAAAADgEAAA8AAAAAAAAAAAAAAAAA9AQA&#13;&#10;AGRycy9kb3ducmV2LnhtbFBLBQYAAAAABAAEAPMAAAAEBgAAAAA=&#13;&#10;" fillcolor="#f66" stroked="f" strokeweight="1pt">
              <v:textbox>
                <w:txbxContent>
                  <w:p w:rsidR="00B92C7F" w:rsidRDefault="00B92C7F" w:rsidP="001B1F7F">
                    <w:pPr>
                      <w:jc w:val="center"/>
                    </w:pPr>
                    <w:r>
                      <w:softHyphen/>
                    </w:r>
                  </w:p>
                </w:txbxContent>
              </v:textbox>
            </v:rect>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29513601"/>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D3F6F" w:rsidRDefault="007D3F6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70528" behindDoc="0" locked="0" layoutInCell="1" allowOverlap="1" wp14:anchorId="709066D4" wp14:editId="6EC5D025">
              <wp:simplePos x="0" y="0"/>
              <wp:positionH relativeFrom="column">
                <wp:posOffset>4041775</wp:posOffset>
              </wp:positionH>
              <wp:positionV relativeFrom="paragraph">
                <wp:posOffset>65513</wp:posOffset>
              </wp:positionV>
              <wp:extent cx="1656000" cy="72000"/>
              <wp:effectExtent l="0" t="0" r="0" b="4445"/>
              <wp:wrapNone/>
              <wp:docPr id="9" name="Rectangle 9"/>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F6F" w:rsidRDefault="007D3F6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66D4" id="Rectangle 9" o:spid="_x0000_s1029" style="position:absolute;margin-left:318.25pt;margin-top:5.15pt;width:130.4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1NBmwIAAJYFAAAOAAAAZHJzL2Uyb0RvYy54bWysVFtP2zAUfp+0/2D5fSStoBsVKapAnSYh&#13;&#10;hoCJZ9exm0iOj3fsNul+/Y6dCwzQHqblwbF97p+/cy4uu8awg0Jfgy347CTnTFkJZW13Bf/xuPn0&#13;&#10;hTMfhC2FAasKflSeX64+frho3VLNoQJTKmTkxPpl6wpeheCWWeZlpRrhT8ApS0IN2IhAR9xlJYqW&#13;&#10;vDcmm+f5ImsBS4cglfd0e90L+Sr511rJ8F1rrwIzBafcQloxrdu4ZqsLsdyhcFUthzTEP2TRiNpS&#13;&#10;0MnVtQiC7bF+46qpJYIHHU4kNBloXUuVaqBqZvmrah4q4VSqhcDxboLJ/z+38vZwh6wuC37OmRUN&#13;&#10;PdE9gSbszih2HuFpnV+S1oO7w+HkaRtr7TQ28U9VsC5BepwgVV1gki5ni7NFnhPykmSf6cUS5Nmz&#13;&#10;sUMfvipoWNwUHCl4AlIcbnyggKQ6qsRYHkxdbmpj0gF32yuD7CDodTebBX0xYzL5Q83YqGwhmvXi&#13;&#10;eJPFwvpS0i4cjYp6xt4rTYhQ8vOUSeKimuIIKZUNs15UiVL14c+otLG2ySLlkhxGz5riT74HB5Hn&#13;&#10;b333WQ760VQlKk/G+d8S640nixQZbJiMm9oCvufAUFVD5F5/BKmHJqIUum2X2DIfqbGF8kgMQuhb&#13;&#10;yzu5qeklb4QPdwKpl+jtaT6E77RoA23BYdhxVgH+eu8+6hPFScpZS71ZcP9zL1BxZr5ZIv/57PQ0&#13;&#10;NnM6nJ4RrTjDl5LtS4ndN1dABJnRJHIybaN+MONWIzRPNEbWMSqJhJUUu+Ay4Hi4Cv3MoEEk1Xqd&#13;&#10;1KiBnQg39sHJ6DziHJn62D0JdAOdA/XBLYx9LJavWN3rRksL630AXSfKR6R7XIcXoOZPVBoGVZwu&#13;&#10;L89J63mcrn4DAAD//wMAUEsDBBQABgAIAAAAIQCatXTB4wAAAA4BAAAPAAAAZHJzL2Rvd25yZXYu&#13;&#10;eG1sTE9NSwMxEL0L/ocwghex2d1irNvNFj8QPBTEKnhNN9NNdJMsm7SN/nrHk16GGd6b99GsshvY&#13;&#10;Aadog5dQzgpg6Lugre8lvL0+Xi6AxaS8VkPwKOELI6za05NG1Toc/QseNqlnJOJjrSSYlMaa89gZ&#13;&#10;dCrOwoiesF2YnEp0Tj3XkzqSuBt4VRSCO2U9ORg14r3B7nOzdxLC+LR7rsR7tuVFtU4fyWT7fSfl&#13;&#10;+Vl+WNK4XQJLmNPfB/x2oPzQUrBt2Hsd2SBBzMUVUQko5sCIsLi5pmUroSoF8Lbh/2u0PwAAAP//&#13;&#10;AwBQSwECLQAUAAYACAAAACEAtoM4kv4AAADhAQAAEwAAAAAAAAAAAAAAAAAAAAAAW0NvbnRlbnRf&#13;&#10;VHlwZXNdLnhtbFBLAQItABQABgAIAAAAIQA4/SH/1gAAAJQBAAALAAAAAAAAAAAAAAAAAC8BAABf&#13;&#10;cmVscy8ucmVsc1BLAQItABQABgAIAAAAIQDpK1NBmwIAAJYFAAAOAAAAAAAAAAAAAAAAAC4CAABk&#13;&#10;cnMvZTJvRG9jLnhtbFBLAQItABQABgAIAAAAIQCatXTB4wAAAA4BAAAPAAAAAAAAAAAAAAAAAPUE&#13;&#10;AABkcnMvZG93bnJldi54bWxQSwUGAAAAAAQABADzAAAABQYAAAAA&#13;&#10;" fillcolor="#f66" stroked="f" strokeweight="1pt">
              <v:textbox>
                <w:txbxContent>
                  <w:p w:rsidR="007D3F6F" w:rsidRDefault="007D3F6F" w:rsidP="001B1F7F">
                    <w:pPr>
                      <w:jc w:val="center"/>
                    </w:pPr>
                    <w:r>
                      <w:softHyphen/>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73D74" w:rsidRDefault="00473D74" w:rsidP="008B1620">
      <w:r>
        <w:separator/>
      </w:r>
    </w:p>
  </w:footnote>
  <w:footnote w:type="continuationSeparator" w:id="0">
    <w:p w:rsidR="00473D74" w:rsidRDefault="00473D74" w:rsidP="008B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pPr>
      <w:pStyle w:val="En-tte"/>
    </w:pPr>
    <w:r>
      <w:rPr>
        <w:b/>
        <w:noProof/>
        <w:sz w:val="36"/>
      </w:rPr>
      <w:drawing>
        <wp:anchor distT="0" distB="0" distL="114300" distR="114300" simplePos="0" relativeHeight="251666432" behindDoc="1" locked="0" layoutInCell="1" allowOverlap="1" wp14:anchorId="0198FF67" wp14:editId="658ACA50">
          <wp:simplePos x="0" y="0"/>
          <wp:positionH relativeFrom="column">
            <wp:posOffset>5705337</wp:posOffset>
          </wp:positionH>
          <wp:positionV relativeFrom="paragraph">
            <wp:posOffset>-230919</wp:posOffset>
          </wp:positionV>
          <wp:extent cx="695088" cy="540624"/>
          <wp:effectExtent l="0" t="0" r="381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1"/>
                  <a:stretch>
                    <a:fillRect/>
                  </a:stretch>
                </pic:blipFill>
                <pic:spPr>
                  <a:xfrm>
                    <a:off x="0" y="0"/>
                    <a:ext cx="722487" cy="56193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8804C3D" wp14:editId="0CF971B1">
              <wp:simplePos x="0" y="0"/>
              <wp:positionH relativeFrom="column">
                <wp:posOffset>-14605</wp:posOffset>
              </wp:positionH>
              <wp:positionV relativeFrom="paragraph">
                <wp:posOffset>84897</wp:posOffset>
              </wp:positionV>
              <wp:extent cx="1656000" cy="72000"/>
              <wp:effectExtent l="0" t="0" r="0" b="4445"/>
              <wp:wrapNone/>
              <wp:docPr id="1" name="Rectangle 1"/>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8B1620">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4C3D" id="Rectangle 1" o:spid="_x0000_s1027" style="position:absolute;margin-left:-1.15pt;margin-top:6.7pt;width:130.4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pMlwIAAI8FAAAOAAAAZHJzL2Uyb0RvYy54bWysVE1v2zAMvQ/YfxB0X+0EbbYFdYogRYYB&#13;&#10;RVs0HXpWZCk2IIsapcTOfv0o2XG7tthhWA4KZT5+PZG8vOoaww4KfQ224JOznDNlJZS13RX8x+P6&#13;&#10;0xfOfBC2FAasKvhReX61+PjhsnVzNYUKTKmQkRPr560reBWCm2eZl5VqhD8DpywpNWAjAl1xl5Uo&#13;&#10;WvLemGya57OsBSwdglTe09frXskXyb/WSoY7rb0KzBSccgvpxHRu45ktLsV8h8JVtRzSEP+QRSNq&#13;&#10;S0FHV9ciCLbH+o2rppYIHnQ4k9BkoHUtVaqBqpnkr6rZVMKpVAuR491Ik/9/buXt4R5ZXdLbcWZF&#13;&#10;Q0/0QKQJuzOKTSI9rfNzQm3cPQ43T2KstdPYxH+qgnWJ0uNIqeoCk/RxMruY5TkxL0n3mV4sUZ49&#13;&#10;Gzv04ZuChkWh4EjBE5HicOMDBSToCRJjeTB1ua6NSRfcbVcG2UHQ667XM/rFjMnkD5ixEWwhmvXq&#13;&#10;+CWLhfWlJCkcjYo4Yx+UJkYo+WnKJPWiGuMIKZUNk15ViVL14S+otFNto0XKJTmMnjXFH30PDmKf&#13;&#10;v/XdZzngo6lKrTwa539LrDceLVJksGE0bmoL+J4DQ1UNkXv8iaSemshS6LYdQaK4hfJIrYPQz5R3&#13;&#10;cl3TE94IH+4F0hDRo9NiCHd0aANtwWGQOKsAf733PeKpt0nLWUtDWXD/cy9QcWa+W+r6r5Pz8zjF&#13;&#10;6XJ+Qf3EGb7UbF9q7L5ZAXUGdTZll8SID+YkaoTmifbHMkYllbCSYhdcBjxdVqFfFrSBpFouE4wm&#13;&#10;14lwYzdORueR4Niij92TQDf0caABuIXTAIv5q3busdHSwnIfQNep1595HainqU89NGyouFZe3hPq&#13;&#10;eY8ufgMAAP//AwBQSwMEFAAGAAgAAAAhAODCKIrjAAAADQEAAA8AAABkcnMvZG93bnJldi54bWxM&#13;&#10;T0tPwzAMviPxHyIjcUFbuuzB1DWdeAiJAxLahsQ1a7Im0DhVk22BX485wcWy/dnfo1pn37GTGaIL&#13;&#10;KGEyLoAZbIJ22Ep42z2NlsBiUqhVF9BI+DIR1vXlRaVKHc64MadtahmRYCyVBJtSX3IeG2u8iuPQ&#13;&#10;GyTsEAavEo1Dy/WgzkTuOy6KYsG9ckgKVvXmwZrmc3v0EkL/fHgVi/fsJjfiJX0km933vZTXV/lx&#13;&#10;ReVuBSyZnP4+4DcD+YeajO3DEXVknYSRmNIl7aczYISL+XIObE/N7BZ4XfH/KeofAAAA//8DAFBL&#13;&#10;AQItABQABgAIAAAAIQC2gziS/gAAAOEBAAATAAAAAAAAAAAAAAAAAAAAAABbQ29udGVudF9UeXBl&#13;&#10;c10ueG1sUEsBAi0AFAAGAAgAAAAhADj9If/WAAAAlAEAAAsAAAAAAAAAAAAAAAAALwEAAF9yZWxz&#13;&#10;Ly5yZWxzUEsBAi0AFAAGAAgAAAAhAIr8CkyXAgAAjwUAAA4AAAAAAAAAAAAAAAAALgIAAGRycy9l&#13;&#10;Mm9Eb2MueG1sUEsBAi0AFAAGAAgAAAAhAODCKIrjAAAADQEAAA8AAAAAAAAAAAAAAAAA8QQAAGRy&#13;&#10;cy9kb3ducmV2LnhtbFBLBQYAAAAABAAEAPMAAAABBgAAAAA=&#13;&#10;" fillcolor="#f66" stroked="f" strokeweight="1pt">
              <v:textbox>
                <w:txbxContent>
                  <w:p w:rsidR="00B92C7F" w:rsidRDefault="00B92C7F" w:rsidP="008B1620">
                    <w:pPr>
                      <w:jc w:val="center"/>
                    </w:pPr>
                    <w:r>
                      <w:softHyphen/>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3B91"/>
    <w:multiLevelType w:val="hybridMultilevel"/>
    <w:tmpl w:val="2C063664"/>
    <w:lvl w:ilvl="0" w:tplc="CAC09CC8">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1" w15:restartNumberingAfterBreak="0">
    <w:nsid w:val="0858556A"/>
    <w:multiLevelType w:val="hybridMultilevel"/>
    <w:tmpl w:val="A80672FC"/>
    <w:lvl w:ilvl="0" w:tplc="6262CB2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2" w15:restartNumberingAfterBreak="0">
    <w:nsid w:val="15B21542"/>
    <w:multiLevelType w:val="hybridMultilevel"/>
    <w:tmpl w:val="0462A3C0"/>
    <w:lvl w:ilvl="0" w:tplc="3D2E9D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155382"/>
    <w:multiLevelType w:val="hybridMultilevel"/>
    <w:tmpl w:val="A5F649E6"/>
    <w:lvl w:ilvl="0" w:tplc="1EE229BE">
      <w:numFmt w:val="bullet"/>
      <w:lvlText w:val="-"/>
      <w:lvlJc w:val="left"/>
      <w:pPr>
        <w:ind w:left="587" w:hanging="360"/>
      </w:pPr>
      <w:rPr>
        <w:rFonts w:ascii="Calibri" w:eastAsiaTheme="minorHAnsi" w:hAnsi="Calibri" w:cs="Calibri" w:hint="default"/>
        <w:sz w:val="26"/>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4" w15:restartNumberingAfterBreak="0">
    <w:nsid w:val="6157251D"/>
    <w:multiLevelType w:val="hybridMultilevel"/>
    <w:tmpl w:val="DFE4DA16"/>
    <w:lvl w:ilvl="0" w:tplc="E800FA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6E4AA0"/>
    <w:multiLevelType w:val="hybridMultilevel"/>
    <w:tmpl w:val="C194E000"/>
    <w:lvl w:ilvl="0" w:tplc="B3A08E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1A219F"/>
    <w:multiLevelType w:val="hybridMultilevel"/>
    <w:tmpl w:val="A60CAE5A"/>
    <w:lvl w:ilvl="0" w:tplc="69F2D5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A95563"/>
    <w:multiLevelType w:val="hybridMultilevel"/>
    <w:tmpl w:val="F58EF56A"/>
    <w:lvl w:ilvl="0" w:tplc="544C420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0E"/>
    <w:rsid w:val="00003155"/>
    <w:rsid w:val="0000680B"/>
    <w:rsid w:val="000164A1"/>
    <w:rsid w:val="000206C0"/>
    <w:rsid w:val="00020874"/>
    <w:rsid w:val="0002330A"/>
    <w:rsid w:val="000245C8"/>
    <w:rsid w:val="00027ED4"/>
    <w:rsid w:val="000334DF"/>
    <w:rsid w:val="00035376"/>
    <w:rsid w:val="00041E4D"/>
    <w:rsid w:val="00045378"/>
    <w:rsid w:val="00045C15"/>
    <w:rsid w:val="000510C4"/>
    <w:rsid w:val="0006292C"/>
    <w:rsid w:val="000804E4"/>
    <w:rsid w:val="00082538"/>
    <w:rsid w:val="00084B13"/>
    <w:rsid w:val="0008795A"/>
    <w:rsid w:val="00092DCD"/>
    <w:rsid w:val="00092E44"/>
    <w:rsid w:val="000961C6"/>
    <w:rsid w:val="00096681"/>
    <w:rsid w:val="000972E9"/>
    <w:rsid w:val="000A3373"/>
    <w:rsid w:val="000A52FB"/>
    <w:rsid w:val="000A5629"/>
    <w:rsid w:val="000B256D"/>
    <w:rsid w:val="000D11A8"/>
    <w:rsid w:val="000D1A17"/>
    <w:rsid w:val="000D2C09"/>
    <w:rsid w:val="000D3D59"/>
    <w:rsid w:val="000D4049"/>
    <w:rsid w:val="000D550B"/>
    <w:rsid w:val="000E20FF"/>
    <w:rsid w:val="000F5849"/>
    <w:rsid w:val="000F734E"/>
    <w:rsid w:val="00101CA0"/>
    <w:rsid w:val="001112E5"/>
    <w:rsid w:val="00113D34"/>
    <w:rsid w:val="00113FC2"/>
    <w:rsid w:val="0011675A"/>
    <w:rsid w:val="00120308"/>
    <w:rsid w:val="001219B6"/>
    <w:rsid w:val="00121C8B"/>
    <w:rsid w:val="001239CB"/>
    <w:rsid w:val="00124546"/>
    <w:rsid w:val="001415D9"/>
    <w:rsid w:val="00142EFF"/>
    <w:rsid w:val="00147202"/>
    <w:rsid w:val="00151DB1"/>
    <w:rsid w:val="001536D2"/>
    <w:rsid w:val="00154484"/>
    <w:rsid w:val="00156232"/>
    <w:rsid w:val="00183480"/>
    <w:rsid w:val="00197956"/>
    <w:rsid w:val="001A0CC0"/>
    <w:rsid w:val="001A5263"/>
    <w:rsid w:val="001A5364"/>
    <w:rsid w:val="001B1F7F"/>
    <w:rsid w:val="001C5A16"/>
    <w:rsid w:val="001D3902"/>
    <w:rsid w:val="001D5ACF"/>
    <w:rsid w:val="001E090D"/>
    <w:rsid w:val="001E1931"/>
    <w:rsid w:val="001F6753"/>
    <w:rsid w:val="0020130A"/>
    <w:rsid w:val="00203531"/>
    <w:rsid w:val="00207BBF"/>
    <w:rsid w:val="0021017C"/>
    <w:rsid w:val="0021045C"/>
    <w:rsid w:val="00212829"/>
    <w:rsid w:val="00214788"/>
    <w:rsid w:val="00220176"/>
    <w:rsid w:val="00220AA4"/>
    <w:rsid w:val="00222B46"/>
    <w:rsid w:val="002312DC"/>
    <w:rsid w:val="00241CCB"/>
    <w:rsid w:val="002614C8"/>
    <w:rsid w:val="00277EE4"/>
    <w:rsid w:val="002814C5"/>
    <w:rsid w:val="00282BCD"/>
    <w:rsid w:val="00282F96"/>
    <w:rsid w:val="0029024F"/>
    <w:rsid w:val="002934CE"/>
    <w:rsid w:val="00294053"/>
    <w:rsid w:val="002B25E2"/>
    <w:rsid w:val="002B39ED"/>
    <w:rsid w:val="002B5ACD"/>
    <w:rsid w:val="002C6C82"/>
    <w:rsid w:val="002D407E"/>
    <w:rsid w:val="002D59D7"/>
    <w:rsid w:val="002E2E03"/>
    <w:rsid w:val="002F564B"/>
    <w:rsid w:val="003032B4"/>
    <w:rsid w:val="00305794"/>
    <w:rsid w:val="00305993"/>
    <w:rsid w:val="003062E4"/>
    <w:rsid w:val="00315B23"/>
    <w:rsid w:val="00317D44"/>
    <w:rsid w:val="00321C79"/>
    <w:rsid w:val="00322A85"/>
    <w:rsid w:val="00336E81"/>
    <w:rsid w:val="00347E51"/>
    <w:rsid w:val="00366305"/>
    <w:rsid w:val="00366C6C"/>
    <w:rsid w:val="00374379"/>
    <w:rsid w:val="00380EA5"/>
    <w:rsid w:val="00381FC7"/>
    <w:rsid w:val="003903EB"/>
    <w:rsid w:val="003910CB"/>
    <w:rsid w:val="0039509C"/>
    <w:rsid w:val="003973FA"/>
    <w:rsid w:val="003A0BB4"/>
    <w:rsid w:val="003A2FFD"/>
    <w:rsid w:val="003A4FC8"/>
    <w:rsid w:val="003B729A"/>
    <w:rsid w:val="003C0821"/>
    <w:rsid w:val="003C3032"/>
    <w:rsid w:val="003C32EF"/>
    <w:rsid w:val="003C3984"/>
    <w:rsid w:val="003C737D"/>
    <w:rsid w:val="003D435E"/>
    <w:rsid w:val="003E1980"/>
    <w:rsid w:val="003E7C8D"/>
    <w:rsid w:val="003F0F7C"/>
    <w:rsid w:val="0040174A"/>
    <w:rsid w:val="004031E8"/>
    <w:rsid w:val="00410602"/>
    <w:rsid w:val="00416279"/>
    <w:rsid w:val="004174E8"/>
    <w:rsid w:val="00421C4E"/>
    <w:rsid w:val="00423EA9"/>
    <w:rsid w:val="00426899"/>
    <w:rsid w:val="004353A7"/>
    <w:rsid w:val="004355D1"/>
    <w:rsid w:val="00444CB9"/>
    <w:rsid w:val="00447735"/>
    <w:rsid w:val="00451189"/>
    <w:rsid w:val="00461948"/>
    <w:rsid w:val="004647FE"/>
    <w:rsid w:val="004650EA"/>
    <w:rsid w:val="00473D74"/>
    <w:rsid w:val="00487161"/>
    <w:rsid w:val="00487EAA"/>
    <w:rsid w:val="00490183"/>
    <w:rsid w:val="004A5178"/>
    <w:rsid w:val="004B1B96"/>
    <w:rsid w:val="004B4F2B"/>
    <w:rsid w:val="004B5262"/>
    <w:rsid w:val="004C071C"/>
    <w:rsid w:val="004C31DB"/>
    <w:rsid w:val="004C6CB8"/>
    <w:rsid w:val="004C7941"/>
    <w:rsid w:val="004D14A1"/>
    <w:rsid w:val="004D29CF"/>
    <w:rsid w:val="004D5713"/>
    <w:rsid w:val="004E02C0"/>
    <w:rsid w:val="004F0779"/>
    <w:rsid w:val="004F0C47"/>
    <w:rsid w:val="004F1010"/>
    <w:rsid w:val="004F1F71"/>
    <w:rsid w:val="004F68BF"/>
    <w:rsid w:val="005028B5"/>
    <w:rsid w:val="005126E8"/>
    <w:rsid w:val="0051780E"/>
    <w:rsid w:val="00530095"/>
    <w:rsid w:val="00542F3C"/>
    <w:rsid w:val="0054315C"/>
    <w:rsid w:val="00555947"/>
    <w:rsid w:val="00567093"/>
    <w:rsid w:val="0056775A"/>
    <w:rsid w:val="00576FE6"/>
    <w:rsid w:val="0057784D"/>
    <w:rsid w:val="00582CAA"/>
    <w:rsid w:val="0058446D"/>
    <w:rsid w:val="00590A0F"/>
    <w:rsid w:val="00592F2D"/>
    <w:rsid w:val="00595324"/>
    <w:rsid w:val="00596911"/>
    <w:rsid w:val="00597BE3"/>
    <w:rsid w:val="005A4B84"/>
    <w:rsid w:val="005B30CA"/>
    <w:rsid w:val="005B6079"/>
    <w:rsid w:val="005B6DF0"/>
    <w:rsid w:val="005C050E"/>
    <w:rsid w:val="005C2D73"/>
    <w:rsid w:val="005C6F0A"/>
    <w:rsid w:val="005D105A"/>
    <w:rsid w:val="005D3E68"/>
    <w:rsid w:val="005D6B4E"/>
    <w:rsid w:val="005E0BCE"/>
    <w:rsid w:val="005E3D05"/>
    <w:rsid w:val="005E5309"/>
    <w:rsid w:val="005E6A29"/>
    <w:rsid w:val="005F6368"/>
    <w:rsid w:val="00602C9C"/>
    <w:rsid w:val="00603CA6"/>
    <w:rsid w:val="006110C4"/>
    <w:rsid w:val="00617EE5"/>
    <w:rsid w:val="006217B6"/>
    <w:rsid w:val="00622A64"/>
    <w:rsid w:val="00625AF1"/>
    <w:rsid w:val="00625C00"/>
    <w:rsid w:val="00633AF1"/>
    <w:rsid w:val="0063728D"/>
    <w:rsid w:val="00645BBC"/>
    <w:rsid w:val="00664D82"/>
    <w:rsid w:val="00665776"/>
    <w:rsid w:val="00666CF8"/>
    <w:rsid w:val="00673B70"/>
    <w:rsid w:val="00675169"/>
    <w:rsid w:val="006769ED"/>
    <w:rsid w:val="00692B41"/>
    <w:rsid w:val="00694029"/>
    <w:rsid w:val="006972FB"/>
    <w:rsid w:val="006A0BF3"/>
    <w:rsid w:val="006A68EB"/>
    <w:rsid w:val="006B078B"/>
    <w:rsid w:val="006B2630"/>
    <w:rsid w:val="006B33E9"/>
    <w:rsid w:val="006B76D2"/>
    <w:rsid w:val="006C2DE6"/>
    <w:rsid w:val="006C4B8E"/>
    <w:rsid w:val="006C5B49"/>
    <w:rsid w:val="006D6642"/>
    <w:rsid w:val="006E45D9"/>
    <w:rsid w:val="006E7DFD"/>
    <w:rsid w:val="006F223D"/>
    <w:rsid w:val="006F48EA"/>
    <w:rsid w:val="006F50C8"/>
    <w:rsid w:val="00700A40"/>
    <w:rsid w:val="00703DBC"/>
    <w:rsid w:val="00706D4B"/>
    <w:rsid w:val="007125CA"/>
    <w:rsid w:val="007134F5"/>
    <w:rsid w:val="00713891"/>
    <w:rsid w:val="007209CF"/>
    <w:rsid w:val="00722EAF"/>
    <w:rsid w:val="00731E11"/>
    <w:rsid w:val="00735D4C"/>
    <w:rsid w:val="00736758"/>
    <w:rsid w:val="00737E2E"/>
    <w:rsid w:val="007409B2"/>
    <w:rsid w:val="00741392"/>
    <w:rsid w:val="00743673"/>
    <w:rsid w:val="0075318B"/>
    <w:rsid w:val="00755CBF"/>
    <w:rsid w:val="0075785D"/>
    <w:rsid w:val="00761755"/>
    <w:rsid w:val="00764BD4"/>
    <w:rsid w:val="00767D0F"/>
    <w:rsid w:val="00770DE7"/>
    <w:rsid w:val="0078120B"/>
    <w:rsid w:val="0078384F"/>
    <w:rsid w:val="00792823"/>
    <w:rsid w:val="0079317D"/>
    <w:rsid w:val="00794A3C"/>
    <w:rsid w:val="00795840"/>
    <w:rsid w:val="007973B4"/>
    <w:rsid w:val="007A1552"/>
    <w:rsid w:val="007A1987"/>
    <w:rsid w:val="007A201B"/>
    <w:rsid w:val="007A56FF"/>
    <w:rsid w:val="007A7F00"/>
    <w:rsid w:val="007B624F"/>
    <w:rsid w:val="007B6CD2"/>
    <w:rsid w:val="007C0E11"/>
    <w:rsid w:val="007C33A0"/>
    <w:rsid w:val="007D3F6F"/>
    <w:rsid w:val="007D563C"/>
    <w:rsid w:val="007E1669"/>
    <w:rsid w:val="007E4BB7"/>
    <w:rsid w:val="007E682B"/>
    <w:rsid w:val="007F0585"/>
    <w:rsid w:val="007F495F"/>
    <w:rsid w:val="007F4E43"/>
    <w:rsid w:val="007F6C15"/>
    <w:rsid w:val="008153EA"/>
    <w:rsid w:val="008222B5"/>
    <w:rsid w:val="00827AED"/>
    <w:rsid w:val="00830E5A"/>
    <w:rsid w:val="00831372"/>
    <w:rsid w:val="00833AE1"/>
    <w:rsid w:val="00836896"/>
    <w:rsid w:val="008371A6"/>
    <w:rsid w:val="00841217"/>
    <w:rsid w:val="0084237A"/>
    <w:rsid w:val="00853726"/>
    <w:rsid w:val="00854378"/>
    <w:rsid w:val="00861B08"/>
    <w:rsid w:val="00880400"/>
    <w:rsid w:val="008804BB"/>
    <w:rsid w:val="00881A27"/>
    <w:rsid w:val="008841AB"/>
    <w:rsid w:val="00893AB8"/>
    <w:rsid w:val="00896B63"/>
    <w:rsid w:val="008A5204"/>
    <w:rsid w:val="008B0437"/>
    <w:rsid w:val="008B1620"/>
    <w:rsid w:val="008B550F"/>
    <w:rsid w:val="008C140A"/>
    <w:rsid w:val="008C20E0"/>
    <w:rsid w:val="008C3495"/>
    <w:rsid w:val="008D00FE"/>
    <w:rsid w:val="008D1128"/>
    <w:rsid w:val="008E175D"/>
    <w:rsid w:val="008E1880"/>
    <w:rsid w:val="008E3428"/>
    <w:rsid w:val="008E3791"/>
    <w:rsid w:val="008E382C"/>
    <w:rsid w:val="008F0396"/>
    <w:rsid w:val="008F1012"/>
    <w:rsid w:val="008F6BAD"/>
    <w:rsid w:val="008F7A06"/>
    <w:rsid w:val="00900877"/>
    <w:rsid w:val="00904204"/>
    <w:rsid w:val="00906581"/>
    <w:rsid w:val="0091142B"/>
    <w:rsid w:val="0091460A"/>
    <w:rsid w:val="00934352"/>
    <w:rsid w:val="009409BD"/>
    <w:rsid w:val="009412D6"/>
    <w:rsid w:val="00947C3A"/>
    <w:rsid w:val="0095565F"/>
    <w:rsid w:val="00955FED"/>
    <w:rsid w:val="009609E6"/>
    <w:rsid w:val="009649D0"/>
    <w:rsid w:val="00965AD5"/>
    <w:rsid w:val="00970291"/>
    <w:rsid w:val="00971301"/>
    <w:rsid w:val="009754C5"/>
    <w:rsid w:val="00976DBB"/>
    <w:rsid w:val="0099103F"/>
    <w:rsid w:val="009969C7"/>
    <w:rsid w:val="009A21A8"/>
    <w:rsid w:val="009A3A0F"/>
    <w:rsid w:val="009A3FB8"/>
    <w:rsid w:val="009A4188"/>
    <w:rsid w:val="009A5517"/>
    <w:rsid w:val="009B0F8E"/>
    <w:rsid w:val="009B4DCD"/>
    <w:rsid w:val="009B7FC6"/>
    <w:rsid w:val="009C5299"/>
    <w:rsid w:val="009D7C42"/>
    <w:rsid w:val="009D7D3A"/>
    <w:rsid w:val="009E4C28"/>
    <w:rsid w:val="009E5E9D"/>
    <w:rsid w:val="009F30A4"/>
    <w:rsid w:val="009F32AC"/>
    <w:rsid w:val="009F74E0"/>
    <w:rsid w:val="00A00954"/>
    <w:rsid w:val="00A07B1B"/>
    <w:rsid w:val="00A103BC"/>
    <w:rsid w:val="00A12850"/>
    <w:rsid w:val="00A145E3"/>
    <w:rsid w:val="00A15B90"/>
    <w:rsid w:val="00A232B3"/>
    <w:rsid w:val="00A24C38"/>
    <w:rsid w:val="00A26544"/>
    <w:rsid w:val="00A27272"/>
    <w:rsid w:val="00A32C78"/>
    <w:rsid w:val="00A32E1B"/>
    <w:rsid w:val="00A35058"/>
    <w:rsid w:val="00A469EA"/>
    <w:rsid w:val="00A511B5"/>
    <w:rsid w:val="00A57D36"/>
    <w:rsid w:val="00A671CD"/>
    <w:rsid w:val="00A67788"/>
    <w:rsid w:val="00A72665"/>
    <w:rsid w:val="00A72A81"/>
    <w:rsid w:val="00A747CF"/>
    <w:rsid w:val="00A75286"/>
    <w:rsid w:val="00A81A65"/>
    <w:rsid w:val="00A85F5E"/>
    <w:rsid w:val="00A87FAD"/>
    <w:rsid w:val="00AA0BC5"/>
    <w:rsid w:val="00AA2718"/>
    <w:rsid w:val="00AA6BC6"/>
    <w:rsid w:val="00AB03C4"/>
    <w:rsid w:val="00AB0840"/>
    <w:rsid w:val="00AB3245"/>
    <w:rsid w:val="00AB34D7"/>
    <w:rsid w:val="00AB43F9"/>
    <w:rsid w:val="00AC10B9"/>
    <w:rsid w:val="00AC2E38"/>
    <w:rsid w:val="00AC2EF5"/>
    <w:rsid w:val="00AC624E"/>
    <w:rsid w:val="00AD5506"/>
    <w:rsid w:val="00AD786B"/>
    <w:rsid w:val="00AE6A1E"/>
    <w:rsid w:val="00AF04C7"/>
    <w:rsid w:val="00AF1053"/>
    <w:rsid w:val="00B054CE"/>
    <w:rsid w:val="00B07926"/>
    <w:rsid w:val="00B10B39"/>
    <w:rsid w:val="00B34BD1"/>
    <w:rsid w:val="00B36304"/>
    <w:rsid w:val="00B36818"/>
    <w:rsid w:val="00B42562"/>
    <w:rsid w:val="00B4416C"/>
    <w:rsid w:val="00B46317"/>
    <w:rsid w:val="00B62546"/>
    <w:rsid w:val="00B652CA"/>
    <w:rsid w:val="00B66843"/>
    <w:rsid w:val="00B70707"/>
    <w:rsid w:val="00B70761"/>
    <w:rsid w:val="00B70D68"/>
    <w:rsid w:val="00B92A2E"/>
    <w:rsid w:val="00B92C7F"/>
    <w:rsid w:val="00B941C2"/>
    <w:rsid w:val="00B97DE2"/>
    <w:rsid w:val="00BA3C59"/>
    <w:rsid w:val="00BA6DB9"/>
    <w:rsid w:val="00BA74C3"/>
    <w:rsid w:val="00BA7D63"/>
    <w:rsid w:val="00BB7A94"/>
    <w:rsid w:val="00BC5998"/>
    <w:rsid w:val="00BD2695"/>
    <w:rsid w:val="00BD4A34"/>
    <w:rsid w:val="00BF2A56"/>
    <w:rsid w:val="00BF4ED9"/>
    <w:rsid w:val="00C01C6B"/>
    <w:rsid w:val="00C05455"/>
    <w:rsid w:val="00C2249B"/>
    <w:rsid w:val="00C25276"/>
    <w:rsid w:val="00C32D3E"/>
    <w:rsid w:val="00C3787D"/>
    <w:rsid w:val="00C47CC6"/>
    <w:rsid w:val="00C6481F"/>
    <w:rsid w:val="00C7153E"/>
    <w:rsid w:val="00C72AB6"/>
    <w:rsid w:val="00C730B5"/>
    <w:rsid w:val="00C73C4B"/>
    <w:rsid w:val="00C84628"/>
    <w:rsid w:val="00C9115F"/>
    <w:rsid w:val="00C92C1A"/>
    <w:rsid w:val="00C967B4"/>
    <w:rsid w:val="00CA00D5"/>
    <w:rsid w:val="00CA538D"/>
    <w:rsid w:val="00CA71CF"/>
    <w:rsid w:val="00CA7D82"/>
    <w:rsid w:val="00CB43B8"/>
    <w:rsid w:val="00CB636B"/>
    <w:rsid w:val="00CC019E"/>
    <w:rsid w:val="00CC2BCE"/>
    <w:rsid w:val="00CC3472"/>
    <w:rsid w:val="00CC374C"/>
    <w:rsid w:val="00CD2BA8"/>
    <w:rsid w:val="00CD6F2D"/>
    <w:rsid w:val="00CD7AC2"/>
    <w:rsid w:val="00CD7E8A"/>
    <w:rsid w:val="00CE2C46"/>
    <w:rsid w:val="00D11232"/>
    <w:rsid w:val="00D13BA5"/>
    <w:rsid w:val="00D22F82"/>
    <w:rsid w:val="00D34D9B"/>
    <w:rsid w:val="00D34DE0"/>
    <w:rsid w:val="00D34E0C"/>
    <w:rsid w:val="00D44BA1"/>
    <w:rsid w:val="00D57274"/>
    <w:rsid w:val="00D57BA5"/>
    <w:rsid w:val="00D62B73"/>
    <w:rsid w:val="00D835C8"/>
    <w:rsid w:val="00D85B6C"/>
    <w:rsid w:val="00D8721A"/>
    <w:rsid w:val="00D902A5"/>
    <w:rsid w:val="00D904C1"/>
    <w:rsid w:val="00D927F6"/>
    <w:rsid w:val="00D96C1F"/>
    <w:rsid w:val="00DA1B68"/>
    <w:rsid w:val="00DA2365"/>
    <w:rsid w:val="00DA4C8C"/>
    <w:rsid w:val="00DB6723"/>
    <w:rsid w:val="00DB7F7C"/>
    <w:rsid w:val="00DC2806"/>
    <w:rsid w:val="00DC3263"/>
    <w:rsid w:val="00DD3EE4"/>
    <w:rsid w:val="00DD5355"/>
    <w:rsid w:val="00DE22CE"/>
    <w:rsid w:val="00DE3116"/>
    <w:rsid w:val="00E02794"/>
    <w:rsid w:val="00E02B71"/>
    <w:rsid w:val="00E03549"/>
    <w:rsid w:val="00E0379C"/>
    <w:rsid w:val="00E04EB8"/>
    <w:rsid w:val="00E15033"/>
    <w:rsid w:val="00E1658C"/>
    <w:rsid w:val="00E218E6"/>
    <w:rsid w:val="00E23EA4"/>
    <w:rsid w:val="00E25F34"/>
    <w:rsid w:val="00E33934"/>
    <w:rsid w:val="00E3688D"/>
    <w:rsid w:val="00E4054D"/>
    <w:rsid w:val="00E563A5"/>
    <w:rsid w:val="00E6353D"/>
    <w:rsid w:val="00E64066"/>
    <w:rsid w:val="00E80986"/>
    <w:rsid w:val="00E82FF7"/>
    <w:rsid w:val="00E84024"/>
    <w:rsid w:val="00E84BFD"/>
    <w:rsid w:val="00E85182"/>
    <w:rsid w:val="00E9090E"/>
    <w:rsid w:val="00E91B23"/>
    <w:rsid w:val="00EA02DA"/>
    <w:rsid w:val="00EB2284"/>
    <w:rsid w:val="00EB50ED"/>
    <w:rsid w:val="00EB517E"/>
    <w:rsid w:val="00EB7F71"/>
    <w:rsid w:val="00EC2710"/>
    <w:rsid w:val="00EC7056"/>
    <w:rsid w:val="00EE3F5F"/>
    <w:rsid w:val="00EE4AB7"/>
    <w:rsid w:val="00EF21AC"/>
    <w:rsid w:val="00F1281D"/>
    <w:rsid w:val="00F14AE9"/>
    <w:rsid w:val="00F20443"/>
    <w:rsid w:val="00F2060D"/>
    <w:rsid w:val="00F273A9"/>
    <w:rsid w:val="00F30CA4"/>
    <w:rsid w:val="00F34629"/>
    <w:rsid w:val="00F363F1"/>
    <w:rsid w:val="00F42B9A"/>
    <w:rsid w:val="00F54C78"/>
    <w:rsid w:val="00F55160"/>
    <w:rsid w:val="00F6085D"/>
    <w:rsid w:val="00F60EC4"/>
    <w:rsid w:val="00F62E59"/>
    <w:rsid w:val="00F64E2F"/>
    <w:rsid w:val="00F67601"/>
    <w:rsid w:val="00F76885"/>
    <w:rsid w:val="00F82154"/>
    <w:rsid w:val="00F837FC"/>
    <w:rsid w:val="00F90FFB"/>
    <w:rsid w:val="00FA15F3"/>
    <w:rsid w:val="00FB2EE5"/>
    <w:rsid w:val="00FD788F"/>
    <w:rsid w:val="00FE0893"/>
    <w:rsid w:val="00FE4A75"/>
    <w:rsid w:val="00FE67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16977"/>
  <w15:chartTrackingRefBased/>
  <w15:docId w15:val="{31681AF5-A323-E049-86B6-E234EE3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rsid w:val="00092DCD"/>
    <w:pPr>
      <w:keepNext/>
      <w:keepLines/>
      <w:shd w:val="clear" w:color="FF6666" w:fill="auto"/>
      <w:spacing w:before="240"/>
      <w:outlineLvl w:val="0"/>
    </w:pPr>
    <w:rPr>
      <w:rFonts w:ascii="Calibri" w:eastAsiaTheme="majorEastAsia" w:hAnsi="Calibri" w:cs="Times New Roman (Titres CS)"/>
      <w:b/>
      <w:caps/>
      <w:color w:val="2F5496" w:themeColor="accent1" w:themeShade="BF"/>
      <w:spacing w:val="20"/>
      <w:sz w:val="40"/>
      <w:szCs w:val="32"/>
    </w:rPr>
  </w:style>
  <w:style w:type="paragraph" w:styleId="Titre2">
    <w:name w:val="heading 2"/>
    <w:basedOn w:val="Normal"/>
    <w:next w:val="Normal"/>
    <w:link w:val="Titre2Car"/>
    <w:uiPriority w:val="9"/>
    <w:unhideWhenUsed/>
    <w:qFormat/>
    <w:rsid w:val="00A72665"/>
    <w:pPr>
      <w:keepNext/>
      <w:keepLines/>
      <w:pBdr>
        <w:bottom w:val="single" w:sz="12" w:space="7" w:color="FF6666"/>
      </w:pBdr>
      <w:spacing w:before="40"/>
      <w:jc w:val="center"/>
      <w:outlineLvl w:val="1"/>
    </w:pPr>
    <w:rPr>
      <w:rFonts w:asciiTheme="majorHAnsi" w:eastAsiaTheme="majorEastAsia" w:hAnsiTheme="majorHAnsi" w:cs="Times New Roman (Titres CS)"/>
      <w:b/>
      <w:color w:val="FF6666"/>
      <w:sz w:val="32"/>
      <w:szCs w:val="26"/>
    </w:rPr>
  </w:style>
  <w:style w:type="paragraph" w:styleId="Titre3">
    <w:name w:val="heading 3"/>
    <w:basedOn w:val="Normal"/>
    <w:next w:val="Normal"/>
    <w:link w:val="Titre3Car"/>
    <w:uiPriority w:val="9"/>
    <w:unhideWhenUsed/>
    <w:qFormat/>
    <w:rsid w:val="00795840"/>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1620"/>
    <w:pPr>
      <w:tabs>
        <w:tab w:val="center" w:pos="4536"/>
        <w:tab w:val="right" w:pos="9072"/>
      </w:tabs>
    </w:pPr>
  </w:style>
  <w:style w:type="character" w:customStyle="1" w:styleId="En-tteCar">
    <w:name w:val="En-tête Car"/>
    <w:basedOn w:val="Policepardfaut"/>
    <w:link w:val="En-tte"/>
    <w:uiPriority w:val="99"/>
    <w:rsid w:val="008B1620"/>
  </w:style>
  <w:style w:type="paragraph" w:styleId="Pieddepage">
    <w:name w:val="footer"/>
    <w:basedOn w:val="Normal"/>
    <w:link w:val="PieddepageCar"/>
    <w:uiPriority w:val="99"/>
    <w:unhideWhenUsed/>
    <w:rsid w:val="008B1620"/>
    <w:pPr>
      <w:tabs>
        <w:tab w:val="center" w:pos="4536"/>
        <w:tab w:val="right" w:pos="9072"/>
      </w:tabs>
    </w:pPr>
  </w:style>
  <w:style w:type="character" w:customStyle="1" w:styleId="PieddepageCar">
    <w:name w:val="Pied de page Car"/>
    <w:basedOn w:val="Policepardfaut"/>
    <w:link w:val="Pieddepage"/>
    <w:uiPriority w:val="99"/>
    <w:rsid w:val="008B1620"/>
  </w:style>
  <w:style w:type="character" w:customStyle="1" w:styleId="Titre1Car">
    <w:name w:val="Titre 1 Car"/>
    <w:basedOn w:val="Policepardfaut"/>
    <w:link w:val="Titre1"/>
    <w:uiPriority w:val="9"/>
    <w:rsid w:val="00092DCD"/>
    <w:rPr>
      <w:rFonts w:ascii="Calibri" w:eastAsiaTheme="majorEastAsia" w:hAnsi="Calibri" w:cs="Times New Roman (Titres CS)"/>
      <w:b/>
      <w:caps/>
      <w:color w:val="2F5496" w:themeColor="accent1" w:themeShade="BF"/>
      <w:spacing w:val="20"/>
      <w:sz w:val="40"/>
      <w:szCs w:val="32"/>
      <w:shd w:val="clear" w:color="FF6666" w:fill="auto"/>
    </w:rPr>
  </w:style>
  <w:style w:type="paragraph" w:styleId="NormalWeb">
    <w:name w:val="Normal (Web)"/>
    <w:basedOn w:val="Normal"/>
    <w:uiPriority w:val="99"/>
    <w:unhideWhenUsed/>
    <w:rsid w:val="002D59D7"/>
    <w:pPr>
      <w:spacing w:before="100" w:beforeAutospacing="1" w:after="100" w:afterAutospacing="1"/>
    </w:pPr>
    <w:rPr>
      <w:rFonts w:ascii="Times New Roman" w:eastAsia="Times New Roman" w:hAnsi="Times New Roman" w:cs="Times New Roman"/>
      <w:lang w:eastAsia="fr-FR"/>
    </w:rPr>
  </w:style>
  <w:style w:type="character" w:styleId="Accentuationlgre">
    <w:name w:val="Subtle Emphasis"/>
    <w:basedOn w:val="Policepardfaut"/>
    <w:uiPriority w:val="19"/>
    <w:qFormat/>
    <w:rsid w:val="00BD2695"/>
    <w:rPr>
      <w:i/>
      <w:iCs/>
      <w:color w:val="404040" w:themeColor="text1" w:themeTint="BF"/>
    </w:rPr>
  </w:style>
  <w:style w:type="paragraph" w:styleId="En-ttedetabledesmatires">
    <w:name w:val="TOC Heading"/>
    <w:basedOn w:val="Titre1"/>
    <w:next w:val="Normal"/>
    <w:uiPriority w:val="39"/>
    <w:unhideWhenUsed/>
    <w:qFormat/>
    <w:rsid w:val="00BD2695"/>
    <w:pPr>
      <w:shd w:val="clear" w:color="auto" w:fill="auto"/>
      <w:spacing w:before="480" w:line="276" w:lineRule="auto"/>
      <w:outlineLvl w:val="9"/>
    </w:pPr>
    <w:rPr>
      <w:rFonts w:asciiTheme="majorHAnsi" w:hAnsiTheme="majorHAnsi" w:cstheme="majorBidi"/>
      <w:bCs/>
      <w:caps w:val="0"/>
      <w:spacing w:val="0"/>
      <w:sz w:val="28"/>
      <w:szCs w:val="28"/>
      <w:lang w:eastAsia="fr-FR"/>
    </w:rPr>
  </w:style>
  <w:style w:type="paragraph" w:styleId="TM1">
    <w:name w:val="toc 1"/>
    <w:basedOn w:val="Normal"/>
    <w:next w:val="Normal"/>
    <w:autoRedefine/>
    <w:uiPriority w:val="39"/>
    <w:unhideWhenUsed/>
    <w:rsid w:val="00F60EC4"/>
    <w:pPr>
      <w:tabs>
        <w:tab w:val="right" w:pos="9056"/>
      </w:tabs>
      <w:spacing w:before="360" w:after="360"/>
    </w:pPr>
    <w:rPr>
      <w:b/>
      <w:bCs/>
      <w:caps/>
      <w:sz w:val="22"/>
      <w:szCs w:val="22"/>
      <w:u w:val="single"/>
    </w:rPr>
  </w:style>
  <w:style w:type="paragraph" w:styleId="TM2">
    <w:name w:val="toc 2"/>
    <w:basedOn w:val="Normal"/>
    <w:next w:val="Normal"/>
    <w:autoRedefine/>
    <w:uiPriority w:val="39"/>
    <w:unhideWhenUsed/>
    <w:rsid w:val="00BD2695"/>
    <w:rPr>
      <w:b/>
      <w:bCs/>
      <w:smallCaps/>
      <w:sz w:val="22"/>
      <w:szCs w:val="22"/>
    </w:rPr>
  </w:style>
  <w:style w:type="paragraph" w:styleId="TM3">
    <w:name w:val="toc 3"/>
    <w:basedOn w:val="Normal"/>
    <w:next w:val="Normal"/>
    <w:autoRedefine/>
    <w:uiPriority w:val="39"/>
    <w:unhideWhenUsed/>
    <w:rsid w:val="00BD2695"/>
    <w:rPr>
      <w:smallCaps/>
      <w:sz w:val="22"/>
      <w:szCs w:val="22"/>
    </w:rPr>
  </w:style>
  <w:style w:type="paragraph" w:styleId="TM4">
    <w:name w:val="toc 4"/>
    <w:basedOn w:val="Normal"/>
    <w:next w:val="Normal"/>
    <w:autoRedefine/>
    <w:uiPriority w:val="39"/>
    <w:unhideWhenUsed/>
    <w:rsid w:val="00BD2695"/>
    <w:rPr>
      <w:sz w:val="22"/>
      <w:szCs w:val="22"/>
    </w:rPr>
  </w:style>
  <w:style w:type="paragraph" w:styleId="TM5">
    <w:name w:val="toc 5"/>
    <w:basedOn w:val="Normal"/>
    <w:next w:val="Normal"/>
    <w:autoRedefine/>
    <w:uiPriority w:val="39"/>
    <w:unhideWhenUsed/>
    <w:rsid w:val="00BD2695"/>
    <w:rPr>
      <w:sz w:val="22"/>
      <w:szCs w:val="22"/>
    </w:rPr>
  </w:style>
  <w:style w:type="paragraph" w:styleId="TM6">
    <w:name w:val="toc 6"/>
    <w:basedOn w:val="Normal"/>
    <w:next w:val="Normal"/>
    <w:autoRedefine/>
    <w:uiPriority w:val="39"/>
    <w:unhideWhenUsed/>
    <w:rsid w:val="00BD2695"/>
    <w:rPr>
      <w:sz w:val="22"/>
      <w:szCs w:val="22"/>
    </w:rPr>
  </w:style>
  <w:style w:type="paragraph" w:styleId="TM7">
    <w:name w:val="toc 7"/>
    <w:basedOn w:val="Normal"/>
    <w:next w:val="Normal"/>
    <w:autoRedefine/>
    <w:uiPriority w:val="39"/>
    <w:unhideWhenUsed/>
    <w:rsid w:val="00BD2695"/>
    <w:rPr>
      <w:sz w:val="22"/>
      <w:szCs w:val="22"/>
    </w:rPr>
  </w:style>
  <w:style w:type="paragraph" w:styleId="TM8">
    <w:name w:val="toc 8"/>
    <w:basedOn w:val="Normal"/>
    <w:next w:val="Normal"/>
    <w:autoRedefine/>
    <w:uiPriority w:val="39"/>
    <w:unhideWhenUsed/>
    <w:rsid w:val="00BD2695"/>
    <w:rPr>
      <w:sz w:val="22"/>
      <w:szCs w:val="22"/>
    </w:rPr>
  </w:style>
  <w:style w:type="paragraph" w:styleId="TM9">
    <w:name w:val="toc 9"/>
    <w:basedOn w:val="Normal"/>
    <w:next w:val="Normal"/>
    <w:autoRedefine/>
    <w:uiPriority w:val="39"/>
    <w:unhideWhenUsed/>
    <w:rsid w:val="00BD2695"/>
    <w:rPr>
      <w:sz w:val="22"/>
      <w:szCs w:val="22"/>
    </w:rPr>
  </w:style>
  <w:style w:type="character" w:customStyle="1" w:styleId="Titre2Car">
    <w:name w:val="Titre 2 Car"/>
    <w:basedOn w:val="Policepardfaut"/>
    <w:link w:val="Titre2"/>
    <w:uiPriority w:val="9"/>
    <w:rsid w:val="00A72665"/>
    <w:rPr>
      <w:rFonts w:asciiTheme="majorHAnsi" w:eastAsiaTheme="majorEastAsia" w:hAnsiTheme="majorHAnsi" w:cs="Times New Roman (Titres CS)"/>
      <w:b/>
      <w:color w:val="FF6666"/>
      <w:sz w:val="32"/>
      <w:szCs w:val="26"/>
    </w:rPr>
  </w:style>
  <w:style w:type="character" w:styleId="Lienhypertexte">
    <w:name w:val="Hyperlink"/>
    <w:basedOn w:val="Policepardfaut"/>
    <w:uiPriority w:val="99"/>
    <w:unhideWhenUsed/>
    <w:rsid w:val="00C3787D"/>
    <w:rPr>
      <w:color w:val="0563C1" w:themeColor="hyperlink"/>
      <w:u w:val="single"/>
    </w:rPr>
  </w:style>
  <w:style w:type="character" w:styleId="Numrodepage">
    <w:name w:val="page number"/>
    <w:basedOn w:val="Policepardfaut"/>
    <w:uiPriority w:val="99"/>
    <w:semiHidden/>
    <w:unhideWhenUsed/>
    <w:rsid w:val="007D3F6F"/>
  </w:style>
  <w:style w:type="character" w:customStyle="1" w:styleId="Titre3Car">
    <w:name w:val="Titre 3 Car"/>
    <w:basedOn w:val="Policepardfaut"/>
    <w:link w:val="Titre3"/>
    <w:uiPriority w:val="9"/>
    <w:rsid w:val="00795840"/>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792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540421">
      <w:bodyDiv w:val="1"/>
      <w:marLeft w:val="0"/>
      <w:marRight w:val="0"/>
      <w:marTop w:val="0"/>
      <w:marBottom w:val="0"/>
      <w:divBdr>
        <w:top w:val="none" w:sz="0" w:space="0" w:color="auto"/>
        <w:left w:val="none" w:sz="0" w:space="0" w:color="auto"/>
        <w:bottom w:val="none" w:sz="0" w:space="0" w:color="auto"/>
        <w:right w:val="none" w:sz="0" w:space="0" w:color="auto"/>
      </w:divBdr>
    </w:div>
    <w:div w:id="829248228">
      <w:bodyDiv w:val="1"/>
      <w:marLeft w:val="0"/>
      <w:marRight w:val="0"/>
      <w:marTop w:val="0"/>
      <w:marBottom w:val="0"/>
      <w:divBdr>
        <w:top w:val="none" w:sz="0" w:space="0" w:color="auto"/>
        <w:left w:val="none" w:sz="0" w:space="0" w:color="auto"/>
        <w:bottom w:val="none" w:sz="0" w:space="0" w:color="auto"/>
        <w:right w:val="none" w:sz="0" w:space="0" w:color="auto"/>
      </w:divBdr>
    </w:div>
    <w:div w:id="1281886726">
      <w:bodyDiv w:val="1"/>
      <w:marLeft w:val="0"/>
      <w:marRight w:val="0"/>
      <w:marTop w:val="0"/>
      <w:marBottom w:val="0"/>
      <w:divBdr>
        <w:top w:val="none" w:sz="0" w:space="0" w:color="auto"/>
        <w:left w:val="none" w:sz="0" w:space="0" w:color="auto"/>
        <w:bottom w:val="none" w:sz="0" w:space="0" w:color="auto"/>
        <w:right w:val="none" w:sz="0" w:space="0" w:color="auto"/>
      </w:divBdr>
    </w:div>
    <w:div w:id="1509439920">
      <w:bodyDiv w:val="1"/>
      <w:marLeft w:val="0"/>
      <w:marRight w:val="0"/>
      <w:marTop w:val="0"/>
      <w:marBottom w:val="0"/>
      <w:divBdr>
        <w:top w:val="none" w:sz="0" w:space="0" w:color="auto"/>
        <w:left w:val="none" w:sz="0" w:space="0" w:color="auto"/>
        <w:bottom w:val="none" w:sz="0" w:space="0" w:color="auto"/>
        <w:right w:val="none" w:sz="0" w:space="0" w:color="auto"/>
      </w:divBdr>
    </w:div>
    <w:div w:id="168416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A675E-D62A-D740-8BCF-8FDCABC9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8</Pages>
  <Words>840</Words>
  <Characters>4623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423</cp:revision>
  <dcterms:created xsi:type="dcterms:W3CDTF">2019-02-06T18:57:00Z</dcterms:created>
  <dcterms:modified xsi:type="dcterms:W3CDTF">2020-12-28T16:00:00Z</dcterms:modified>
</cp:coreProperties>
</file>